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4800" w14:textId="21BC7D08" w:rsidR="00D06669" w:rsidRPr="003A3364" w:rsidRDefault="003A3364" w:rsidP="00D06669">
      <w:pPr>
        <w:rPr>
          <w:b/>
          <w:bCs/>
          <w:sz w:val="28"/>
          <w:szCs w:val="36"/>
        </w:rPr>
      </w:pPr>
      <w:r w:rsidRPr="003A3364">
        <w:rPr>
          <w:b/>
          <w:bCs/>
          <w:sz w:val="28"/>
          <w:szCs w:val="36"/>
        </w:rPr>
        <w:t>Lab Sheet</w:t>
      </w:r>
      <w:r w:rsidR="00D06669" w:rsidRPr="003A3364">
        <w:rPr>
          <w:b/>
          <w:bCs/>
          <w:sz w:val="28"/>
          <w:szCs w:val="36"/>
        </w:rPr>
        <w:t xml:space="preserve">: </w:t>
      </w:r>
      <w:r w:rsidR="00641F85">
        <w:rPr>
          <w:b/>
          <w:bCs/>
          <w:sz w:val="28"/>
          <w:szCs w:val="36"/>
        </w:rPr>
        <w:t>Data Flow Diagram Constructing</w:t>
      </w:r>
    </w:p>
    <w:p w14:paraId="1A92C96C" w14:textId="77777777" w:rsidR="00D06669" w:rsidRPr="008C3B07" w:rsidRDefault="00B276FE" w:rsidP="00D06669">
      <w:pPr>
        <w:rPr>
          <w:b/>
          <w:bCs/>
        </w:rPr>
      </w:pPr>
      <w:r w:rsidRPr="008C3B07">
        <w:rPr>
          <w:b/>
          <w:bCs/>
        </w:rPr>
        <w:t>Introduction</w:t>
      </w:r>
    </w:p>
    <w:p w14:paraId="20D8C834" w14:textId="0C6414C0" w:rsidR="004C50D9" w:rsidRPr="004C50D9" w:rsidRDefault="00D06669" w:rsidP="004C50D9">
      <w:pPr>
        <w:jc w:val="both"/>
      </w:pPr>
      <w:r>
        <w:tab/>
      </w:r>
      <w:r w:rsidR="004C50D9" w:rsidRPr="004C50D9">
        <w:t>System development life cycle (SDCL) is an essential process uses during the development of any system</w:t>
      </w:r>
      <w:r w:rsidR="004C50D9">
        <w:t xml:space="preserve">. </w:t>
      </w:r>
      <w:r w:rsidR="004C50D9" w:rsidRPr="004C50D9">
        <w:t>SDLC consists of four main phases. They are planning, analysis, design and</w:t>
      </w:r>
      <w:r w:rsidR="004C50D9">
        <w:t xml:space="preserve"> </w:t>
      </w:r>
      <w:r w:rsidR="004C50D9" w:rsidRPr="004C50D9">
        <w:t>implementation.</w:t>
      </w:r>
      <w:r w:rsidR="004C50D9">
        <w:t xml:space="preserve"> </w:t>
      </w:r>
      <w:r w:rsidR="004C50D9" w:rsidRPr="004C50D9">
        <w:t>Data-flow diagrams (DFDs) model a perspective of the system that is most readily understood by users</w:t>
      </w:r>
      <w:r w:rsidR="004C50D9">
        <w:t>.</w:t>
      </w:r>
    </w:p>
    <w:p w14:paraId="784DD213" w14:textId="77777777" w:rsidR="006F11FF" w:rsidRPr="006F11FF" w:rsidRDefault="00AC5FCF" w:rsidP="00E16750">
      <w:pPr>
        <w:spacing w:after="0"/>
        <w:jc w:val="both"/>
      </w:pPr>
      <w:r>
        <w:tab/>
      </w:r>
      <w:r w:rsidR="006F11FF" w:rsidRPr="006F11FF">
        <w:t>The benefit of Data-Flow Diagram</w:t>
      </w:r>
    </w:p>
    <w:p w14:paraId="5C810C7A" w14:textId="1218E20C" w:rsidR="006F11FF" w:rsidRPr="006F11FF" w:rsidRDefault="006F11FF" w:rsidP="00C56FF2">
      <w:pPr>
        <w:pStyle w:val="ListParagraph"/>
        <w:numPr>
          <w:ilvl w:val="0"/>
          <w:numId w:val="8"/>
        </w:numPr>
        <w:jc w:val="both"/>
        <w:rPr>
          <w:cs/>
        </w:rPr>
      </w:pPr>
      <w:r w:rsidRPr="006F11FF">
        <w:t>The system scope and boundaries are clearly indicated on the diagrams.</w:t>
      </w:r>
    </w:p>
    <w:p w14:paraId="5DC87B9C" w14:textId="2A3EBF36" w:rsidR="006F11FF" w:rsidRPr="006F11FF" w:rsidRDefault="006F11FF" w:rsidP="00C56FF2">
      <w:pPr>
        <w:pStyle w:val="ListParagraph"/>
        <w:numPr>
          <w:ilvl w:val="0"/>
          <w:numId w:val="8"/>
        </w:numPr>
        <w:ind w:left="0" w:firstLine="360"/>
        <w:jc w:val="both"/>
        <w:rPr>
          <w:cs/>
        </w:rPr>
      </w:pPr>
      <w:r w:rsidRPr="006F11FF">
        <w:t xml:space="preserve">The technique of decomposition of </w:t>
      </w:r>
      <w:r w:rsidRPr="006F11FF">
        <w:t>high-level</w:t>
      </w:r>
      <w:r w:rsidRPr="006F11FF">
        <w:t xml:space="preserve"> data-flow diagrams to set of more detailed diagrams, provides and overall view of complete system, as well as a more detail breakdown and description of individual activities, when this is appropriate, for clarification and understanding.</w:t>
      </w:r>
    </w:p>
    <w:p w14:paraId="1939541E" w14:textId="1BD28359" w:rsidR="00E01D45" w:rsidRDefault="003A0AF7" w:rsidP="00E16750">
      <w:pPr>
        <w:spacing w:after="0"/>
        <w:jc w:val="both"/>
      </w:pPr>
      <w:r>
        <w:tab/>
        <w:t>This lab</w:t>
      </w:r>
      <w:r w:rsidR="006E7654">
        <w:t xml:space="preserve"> suppose </w:t>
      </w:r>
      <w:r>
        <w:t>you</w:t>
      </w:r>
      <w:r w:rsidR="00CA5C67">
        <w:t xml:space="preserve"> are </w:t>
      </w:r>
      <w:r w:rsidR="006F11FF">
        <w:t>Estate Agency Manager</w:t>
      </w:r>
      <w:r w:rsidR="000567DB">
        <w:t>,</w:t>
      </w:r>
      <w:r w:rsidR="006F11FF">
        <w:t xml:space="preserve"> which has activity below:</w:t>
      </w:r>
    </w:p>
    <w:p w14:paraId="049D740C" w14:textId="77777777" w:rsidR="006F11FF" w:rsidRPr="006F11FF" w:rsidRDefault="006F11FF" w:rsidP="006F11FF">
      <w:pPr>
        <w:pStyle w:val="ListParagraph"/>
        <w:ind w:left="0" w:firstLine="709"/>
        <w:jc w:val="both"/>
      </w:pPr>
      <w:r w:rsidRPr="006F11FF">
        <w:t xml:space="preserve">Clients wishing to put their property on the market visit the estate agent, who will take details of their house, flat or bungalow and enter them on a card which is filed according to the area, price range and type of property. </w:t>
      </w:r>
    </w:p>
    <w:p w14:paraId="27799560" w14:textId="77777777" w:rsidR="006F11FF" w:rsidRPr="006F11FF" w:rsidRDefault="006F11FF" w:rsidP="006F11FF">
      <w:pPr>
        <w:pStyle w:val="ListParagraph"/>
        <w:ind w:left="0" w:firstLine="709"/>
        <w:jc w:val="both"/>
        <w:rPr>
          <w:cs/>
        </w:rPr>
      </w:pPr>
      <w:r w:rsidRPr="006F11FF">
        <w:tab/>
        <w:t>Potential buyers complete a similar type of card which is filed by buyer name in an A4 binder.</w:t>
      </w:r>
    </w:p>
    <w:p w14:paraId="7E64535F" w14:textId="77777777" w:rsidR="006F11FF" w:rsidRPr="006F11FF" w:rsidRDefault="006F11FF" w:rsidP="006F11FF">
      <w:pPr>
        <w:pStyle w:val="ListParagraph"/>
        <w:ind w:left="0" w:firstLine="709"/>
        <w:jc w:val="both"/>
        <w:rPr>
          <w:cs/>
        </w:rPr>
      </w:pPr>
      <w:r w:rsidRPr="006F11FF">
        <w:tab/>
        <w:t xml:space="preserve">Weekly, the estate agent matches the potential buyer's requirements with the available properties and sends them the details of selected properties. </w:t>
      </w:r>
    </w:p>
    <w:p w14:paraId="69DF58FF" w14:textId="2881036B" w:rsidR="006F11FF" w:rsidRPr="006F11FF" w:rsidRDefault="006F11FF" w:rsidP="006F11FF">
      <w:pPr>
        <w:pStyle w:val="ListParagraph"/>
        <w:ind w:left="0" w:firstLine="709"/>
        <w:jc w:val="both"/>
        <w:rPr>
          <w:cs/>
        </w:rPr>
      </w:pPr>
      <w:r w:rsidRPr="006F11FF">
        <w:tab/>
        <w:t xml:space="preserve">When a sale is completed, the buyer confirms that the contracts have been exchanged, client details are removed from the property file, and an invoice is sent to the client. The client receives the top copy of a </w:t>
      </w:r>
      <w:r w:rsidRPr="006F11FF">
        <w:t>three-part</w:t>
      </w:r>
      <w:r w:rsidRPr="006F11FF">
        <w:t xml:space="preserve"> set, with the other two copies being filed. </w:t>
      </w:r>
    </w:p>
    <w:p w14:paraId="386627A6" w14:textId="77777777" w:rsidR="006F11FF" w:rsidRPr="006F11FF" w:rsidRDefault="006F11FF" w:rsidP="006F11FF">
      <w:pPr>
        <w:pStyle w:val="ListParagraph"/>
        <w:ind w:left="0" w:firstLine="709"/>
        <w:jc w:val="both"/>
        <w:rPr>
          <w:cs/>
        </w:rPr>
      </w:pPr>
      <w:r w:rsidRPr="006F11FF">
        <w:tab/>
        <w:t>On receipt of the payment the invoice copies are stamped and archived. Invoices are checked on a monthly basis and for those accounts not settled within two months a reminder (the third copy of the invoice) is sent to the client.</w:t>
      </w:r>
    </w:p>
    <w:p w14:paraId="2FA95A05" w14:textId="77777777" w:rsidR="00D06669" w:rsidRPr="008C3B07" w:rsidRDefault="00D06669" w:rsidP="00D06669">
      <w:pPr>
        <w:rPr>
          <w:b/>
          <w:bCs/>
        </w:rPr>
      </w:pPr>
      <w:r w:rsidRPr="008C3B07">
        <w:rPr>
          <w:b/>
          <w:bCs/>
        </w:rPr>
        <w:t>Assignment</w:t>
      </w:r>
    </w:p>
    <w:p w14:paraId="0EEF4896" w14:textId="4715052E" w:rsidR="00D06669" w:rsidRDefault="00C56FF2" w:rsidP="00C56FF2">
      <w:pPr>
        <w:pStyle w:val="ListParagraph"/>
        <w:numPr>
          <w:ilvl w:val="0"/>
          <w:numId w:val="8"/>
        </w:numPr>
        <w:jc w:val="both"/>
      </w:pPr>
      <w:r>
        <w:t xml:space="preserve">Create the context and level 1 </w:t>
      </w:r>
      <w:r>
        <w:t>data-flow diagram</w:t>
      </w:r>
      <w:r>
        <w:t xml:space="preserve"> of Estate Agency.</w:t>
      </w:r>
    </w:p>
    <w:p w14:paraId="0C748510" w14:textId="2264F3EB" w:rsidR="00C56FF2" w:rsidRDefault="00C56FF2" w:rsidP="00C56FF2">
      <w:pPr>
        <w:pStyle w:val="ListParagraph"/>
        <w:numPr>
          <w:ilvl w:val="0"/>
          <w:numId w:val="8"/>
        </w:numPr>
        <w:ind w:left="0" w:firstLine="360"/>
        <w:jc w:val="both"/>
      </w:pPr>
      <w:r w:rsidRPr="00C56FF2">
        <w:t>The Estate Agency needed to improve data management by using a matching application between the client’s properties and the potential buyer demanding in order to matching reduce the complexity and waste time for increasing customer satisfaction to the Estate Agency.</w:t>
      </w:r>
      <w:r>
        <w:t xml:space="preserve"> </w:t>
      </w:r>
      <w:r>
        <w:t>Create the context and level 1 data-flow diagram of Estate Agency</w:t>
      </w:r>
      <w:r>
        <w:t xml:space="preserve"> again</w:t>
      </w:r>
      <w:r>
        <w:t>.</w:t>
      </w:r>
    </w:p>
    <w:p w14:paraId="4BA30643" w14:textId="77777777" w:rsidR="009F5E66" w:rsidRPr="00A63004" w:rsidRDefault="009F5E66" w:rsidP="009F5E66">
      <w:r w:rsidRPr="008C3B07">
        <w:rPr>
          <w:b/>
          <w:bCs/>
        </w:rPr>
        <w:t>Objective</w:t>
      </w:r>
    </w:p>
    <w:p w14:paraId="48341D91" w14:textId="77777777" w:rsidR="009F5E66" w:rsidRDefault="009F5E66" w:rsidP="00E16750">
      <w:pPr>
        <w:spacing w:after="0"/>
        <w:ind w:firstLine="720"/>
      </w:pPr>
      <w:r>
        <w:t>This lab reinforces the following skill:</w:t>
      </w:r>
    </w:p>
    <w:p w14:paraId="125F2CBA" w14:textId="7991DE30" w:rsidR="009F5E66" w:rsidRDefault="009F5E66" w:rsidP="00E16750">
      <w:pPr>
        <w:spacing w:after="0"/>
        <w:ind w:left="720" w:firstLine="720"/>
      </w:pPr>
      <w:r>
        <w:t xml:space="preserve">- Concept of </w:t>
      </w:r>
      <w:r w:rsidR="00D01330">
        <w:t>Data-flow diagram</w:t>
      </w:r>
      <w:r>
        <w:t>.</w:t>
      </w:r>
    </w:p>
    <w:p w14:paraId="6843A85F" w14:textId="57D628CD" w:rsidR="009F5E66" w:rsidRDefault="009F5E66" w:rsidP="009F5E66">
      <w:pPr>
        <w:ind w:left="720" w:firstLine="720"/>
      </w:pPr>
      <w:r>
        <w:t xml:space="preserve">- </w:t>
      </w:r>
      <w:r w:rsidR="00A26D14">
        <w:t>Data flow constructing</w:t>
      </w:r>
      <w:r>
        <w:t xml:space="preserve"> of the model to achieve the goal.</w:t>
      </w:r>
    </w:p>
    <w:p w14:paraId="22678858" w14:textId="77777777" w:rsidR="00E86621" w:rsidRDefault="009F5E66" w:rsidP="00E86621">
      <w:pPr>
        <w:rPr>
          <w:b/>
          <w:bCs/>
        </w:rPr>
      </w:pPr>
      <w:r w:rsidRPr="009F5E66">
        <w:rPr>
          <w:b/>
          <w:bCs/>
        </w:rPr>
        <w:t>Instruction</w:t>
      </w:r>
    </w:p>
    <w:p w14:paraId="78E64B5E" w14:textId="2FEB78E3" w:rsidR="00E86621" w:rsidRPr="003220A8" w:rsidRDefault="008D4156" w:rsidP="003A3364">
      <w:pPr>
        <w:pStyle w:val="ListParagraph"/>
        <w:numPr>
          <w:ilvl w:val="0"/>
          <w:numId w:val="2"/>
        </w:numPr>
        <w:jc w:val="both"/>
      </w:pPr>
      <w:r>
        <w:t>Read and understand the Estate Agency activities</w:t>
      </w:r>
      <w:r w:rsidR="00E86621" w:rsidRPr="003220A8">
        <w:t>.</w:t>
      </w:r>
    </w:p>
    <w:p w14:paraId="35E64637" w14:textId="5E729A46" w:rsidR="00E86621" w:rsidRPr="003220A8" w:rsidRDefault="008D4156" w:rsidP="003A3364">
      <w:pPr>
        <w:pStyle w:val="ListParagraph"/>
        <w:numPr>
          <w:ilvl w:val="0"/>
          <w:numId w:val="2"/>
        </w:numPr>
        <w:jc w:val="both"/>
      </w:pPr>
      <w:r>
        <w:t>Create* the context data-flow diagram</w:t>
      </w:r>
      <w:r w:rsidR="008A7BD8" w:rsidRPr="003220A8">
        <w:t>.</w:t>
      </w:r>
    </w:p>
    <w:p w14:paraId="5E208990" w14:textId="6D95631E" w:rsidR="008A7BD8" w:rsidRPr="003220A8" w:rsidRDefault="008D4156" w:rsidP="003A3364">
      <w:pPr>
        <w:pStyle w:val="ListParagraph"/>
        <w:numPr>
          <w:ilvl w:val="0"/>
          <w:numId w:val="2"/>
        </w:numPr>
        <w:jc w:val="both"/>
      </w:pPr>
      <w:r>
        <w:t>From the context data-flow diagram, create* the level 1 data-flow diagram.</w:t>
      </w:r>
    </w:p>
    <w:p w14:paraId="214A547F" w14:textId="5271450B" w:rsidR="008A7BD8" w:rsidRDefault="008D4156" w:rsidP="003A3364">
      <w:pPr>
        <w:pStyle w:val="ListParagraph"/>
        <w:numPr>
          <w:ilvl w:val="0"/>
          <w:numId w:val="2"/>
        </w:numPr>
        <w:jc w:val="both"/>
      </w:pPr>
      <w:r>
        <w:t>Review the diagram again for accuracy</w:t>
      </w:r>
      <w:r w:rsidR="00CA52A8">
        <w:t>.</w:t>
      </w:r>
    </w:p>
    <w:p w14:paraId="4FF6BBC9" w14:textId="6E6DE674" w:rsidR="00D06669" w:rsidRDefault="008D4156" w:rsidP="00E86621">
      <w:r>
        <w:t>*</w:t>
      </w:r>
      <w:r w:rsidR="00D17302">
        <w:t xml:space="preserve">Able to use data-flow creation program such as </w:t>
      </w:r>
      <w:proofErr w:type="spellStart"/>
      <w:r w:rsidR="0015416E">
        <w:t>MyDraw</w:t>
      </w:r>
      <w:proofErr w:type="spellEnd"/>
      <w:r w:rsidR="0015416E">
        <w:t xml:space="preserve">, Visual Paradigm, </w:t>
      </w:r>
      <w:proofErr w:type="spellStart"/>
      <w:r w:rsidR="0015416E">
        <w:t>smartdraw</w:t>
      </w:r>
      <w:proofErr w:type="spellEnd"/>
      <w:r w:rsidR="0015416E">
        <w:t xml:space="preserve">, </w:t>
      </w:r>
      <w:proofErr w:type="spellStart"/>
      <w:r w:rsidR="0015416E">
        <w:t>ect</w:t>
      </w:r>
      <w:proofErr w:type="spellEnd"/>
      <w:r w:rsidR="0015416E">
        <w:t>.</w:t>
      </w:r>
    </w:p>
    <w:p w14:paraId="2D0F87C6" w14:textId="77777777" w:rsidR="008D4156" w:rsidRPr="00E86621" w:rsidRDefault="008D4156" w:rsidP="00E86621">
      <w:pPr>
        <w:rPr>
          <w:b/>
          <w:bCs/>
          <w:cs/>
        </w:rPr>
      </w:pPr>
      <w:bookmarkStart w:id="0" w:name="_GoBack"/>
      <w:bookmarkEnd w:id="0"/>
    </w:p>
    <w:p w14:paraId="478EFF63" w14:textId="2FF1DED9" w:rsidR="008865CA" w:rsidRDefault="008865CA" w:rsidP="00D06669">
      <w:pPr>
        <w:rPr>
          <w:b/>
          <w:bCs/>
        </w:rPr>
      </w:pPr>
      <w:r>
        <w:rPr>
          <w:b/>
          <w:bCs/>
        </w:rPr>
        <w:lastRenderedPageBreak/>
        <w:t>Name__________________________________________   ID________________________________</w:t>
      </w:r>
    </w:p>
    <w:p w14:paraId="6CFEF695" w14:textId="0779200E" w:rsidR="00E16750" w:rsidRDefault="0015416E" w:rsidP="00D06669">
      <w:pPr>
        <w:rPr>
          <w:b/>
          <w:bCs/>
        </w:rPr>
      </w:pPr>
      <w:r>
        <w:rPr>
          <w:b/>
          <w:bCs/>
          <w:noProof/>
        </w:rPr>
        <mc:AlternateContent>
          <mc:Choice Requires="wps">
            <w:drawing>
              <wp:anchor distT="0" distB="0" distL="114300" distR="114300" simplePos="0" relativeHeight="251659264" behindDoc="0" locked="0" layoutInCell="1" allowOverlap="1" wp14:anchorId="4CCF80CB" wp14:editId="62E2154A">
                <wp:simplePos x="0" y="0"/>
                <wp:positionH relativeFrom="column">
                  <wp:posOffset>-9525</wp:posOffset>
                </wp:positionH>
                <wp:positionV relativeFrom="paragraph">
                  <wp:posOffset>123825</wp:posOffset>
                </wp:positionV>
                <wp:extent cx="5648325" cy="3960000"/>
                <wp:effectExtent l="0" t="0" r="28575" b="21590"/>
                <wp:wrapNone/>
                <wp:docPr id="2" name="Text Box 2"/>
                <wp:cNvGraphicFramePr/>
                <a:graphic xmlns:a="http://schemas.openxmlformats.org/drawingml/2006/main">
                  <a:graphicData uri="http://schemas.microsoft.com/office/word/2010/wordprocessingShape">
                    <wps:wsp>
                      <wps:cNvSpPr txBox="1"/>
                      <wps:spPr>
                        <a:xfrm>
                          <a:off x="0" y="0"/>
                          <a:ext cx="5648325" cy="3960000"/>
                        </a:xfrm>
                        <a:prstGeom prst="rect">
                          <a:avLst/>
                        </a:prstGeom>
                        <a:solidFill>
                          <a:schemeClr val="lt1"/>
                        </a:solidFill>
                        <a:ln w="6350">
                          <a:solidFill>
                            <a:prstClr val="black"/>
                          </a:solidFill>
                        </a:ln>
                      </wps:spPr>
                      <wps:txbx>
                        <w:txbxContent>
                          <w:p w14:paraId="1CBD4268" w14:textId="36427212" w:rsidR="0015416E" w:rsidRDefault="0015416E" w:rsidP="0015416E">
                            <w:pPr>
                              <w:jc w:val="center"/>
                            </w:pPr>
                            <w:r>
                              <w:t>Context DFD for Estate Agency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CCF80CB" id="_x0000_t202" coordsize="21600,21600" o:spt="202" path="m,l,21600r21600,l21600,xe">
                <v:stroke joinstyle="miter"/>
                <v:path gradientshapeok="t" o:connecttype="rect"/>
              </v:shapetype>
              <v:shape id="Text Box 2" o:spid="_x0000_s1026" type="#_x0000_t202" style="position:absolute;margin-left:-.75pt;margin-top:9.75pt;width:444.75pt;height:31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" fillcolor="white [3201]" strokeweight=".5pt">
                <v:textbox>
                  <w:txbxContent>
                    <w:p w14:paraId="1CBD4268" w14:textId="36427212" w:rsidR="0015416E" w:rsidRDefault="0015416E" w:rsidP="0015416E">
                      <w:pPr>
                        <w:jc w:val="center"/>
                      </w:pPr>
                      <w:r>
                        <w:t>Context DFD for Estate Agency</w:t>
                      </w:r>
                    </w:p>
                  </w:txbxContent>
                </v:textbox>
              </v:shape>
            </w:pict>
          </mc:Fallback>
        </mc:AlternateContent>
      </w:r>
    </w:p>
    <w:p w14:paraId="64F01DF1" w14:textId="6AB9A33B" w:rsidR="0015416E" w:rsidRDefault="0015416E" w:rsidP="00D06669">
      <w:pPr>
        <w:rPr>
          <w:b/>
          <w:bCs/>
        </w:rPr>
      </w:pPr>
    </w:p>
    <w:p w14:paraId="6EB7F1DC" w14:textId="21C6868D" w:rsidR="0015416E" w:rsidRDefault="0015416E" w:rsidP="00D06669">
      <w:pPr>
        <w:rPr>
          <w:b/>
          <w:bCs/>
        </w:rPr>
      </w:pPr>
    </w:p>
    <w:p w14:paraId="58248BFD" w14:textId="0D1B4EAB" w:rsidR="0015416E" w:rsidRDefault="0015416E" w:rsidP="00D06669">
      <w:pPr>
        <w:rPr>
          <w:b/>
          <w:bCs/>
        </w:rPr>
      </w:pPr>
    </w:p>
    <w:p w14:paraId="6BA59CDB" w14:textId="4B7F7A3D" w:rsidR="0015416E" w:rsidRDefault="0015416E" w:rsidP="0015416E">
      <w:pPr>
        <w:rPr>
          <w:b/>
          <w:bCs/>
        </w:rPr>
      </w:pPr>
    </w:p>
    <w:p w14:paraId="74815996" w14:textId="2156D11F" w:rsidR="0015416E" w:rsidRDefault="0015416E" w:rsidP="00D06669">
      <w:pPr>
        <w:rPr>
          <w:b/>
          <w:bCs/>
        </w:rPr>
      </w:pPr>
    </w:p>
    <w:p w14:paraId="1AA14F08" w14:textId="3961A54C" w:rsidR="0015416E" w:rsidRDefault="0015416E" w:rsidP="00D06669">
      <w:pPr>
        <w:rPr>
          <w:b/>
          <w:bCs/>
        </w:rPr>
      </w:pPr>
    </w:p>
    <w:p w14:paraId="720F21B5" w14:textId="498D196F" w:rsidR="0015416E" w:rsidRDefault="0015416E" w:rsidP="00D06669">
      <w:pPr>
        <w:rPr>
          <w:b/>
          <w:bCs/>
        </w:rPr>
      </w:pPr>
    </w:p>
    <w:p w14:paraId="45159AC1" w14:textId="68DEB960" w:rsidR="0015416E" w:rsidRDefault="0015416E" w:rsidP="00D06669">
      <w:pPr>
        <w:rPr>
          <w:b/>
          <w:bCs/>
        </w:rPr>
      </w:pPr>
    </w:p>
    <w:p w14:paraId="437A7ADB" w14:textId="4CC7FB60" w:rsidR="0015416E" w:rsidRDefault="0015416E" w:rsidP="00D06669">
      <w:pPr>
        <w:rPr>
          <w:b/>
          <w:bCs/>
        </w:rPr>
      </w:pPr>
    </w:p>
    <w:p w14:paraId="2F036738" w14:textId="309BA4EA" w:rsidR="0015416E" w:rsidRDefault="0015416E" w:rsidP="00D06669">
      <w:pPr>
        <w:rPr>
          <w:b/>
          <w:bCs/>
        </w:rPr>
      </w:pPr>
    </w:p>
    <w:p w14:paraId="5E12691E" w14:textId="14D27ACC" w:rsidR="0015416E" w:rsidRDefault="0015416E" w:rsidP="00D06669">
      <w:pPr>
        <w:rPr>
          <w:b/>
          <w:bCs/>
        </w:rPr>
      </w:pPr>
    </w:p>
    <w:p w14:paraId="69BDB39B" w14:textId="77777777" w:rsidR="0015416E" w:rsidRDefault="0015416E" w:rsidP="00D06669">
      <w:pPr>
        <w:rPr>
          <w:b/>
          <w:bCs/>
        </w:rPr>
      </w:pPr>
    </w:p>
    <w:p w14:paraId="4F2365F6" w14:textId="4D152EBC" w:rsidR="0015416E" w:rsidRDefault="0015416E" w:rsidP="00D06669">
      <w:pPr>
        <w:rPr>
          <w:b/>
          <w:bCs/>
        </w:rPr>
      </w:pPr>
    </w:p>
    <w:p w14:paraId="7BE333D9" w14:textId="42CAE136" w:rsidR="0015416E" w:rsidRDefault="0015416E" w:rsidP="00D06669">
      <w:pPr>
        <w:rPr>
          <w:b/>
          <w:bCs/>
        </w:rPr>
      </w:pPr>
      <w:r>
        <w:rPr>
          <w:b/>
          <w:bCs/>
          <w:noProof/>
        </w:rPr>
        <mc:AlternateContent>
          <mc:Choice Requires="wps">
            <w:drawing>
              <wp:anchor distT="0" distB="0" distL="114300" distR="114300" simplePos="0" relativeHeight="251661312" behindDoc="0" locked="0" layoutInCell="1" allowOverlap="1" wp14:anchorId="4AEA4F42" wp14:editId="703ACFA1">
                <wp:simplePos x="0" y="0"/>
                <wp:positionH relativeFrom="column">
                  <wp:posOffset>-9525</wp:posOffset>
                </wp:positionH>
                <wp:positionV relativeFrom="paragraph">
                  <wp:posOffset>237490</wp:posOffset>
                </wp:positionV>
                <wp:extent cx="5648325" cy="3960000"/>
                <wp:effectExtent l="0" t="0" r="28575" b="21590"/>
                <wp:wrapNone/>
                <wp:docPr id="3" name="Text Box 3"/>
                <wp:cNvGraphicFramePr/>
                <a:graphic xmlns:a="http://schemas.openxmlformats.org/drawingml/2006/main">
                  <a:graphicData uri="http://schemas.microsoft.com/office/word/2010/wordprocessingShape">
                    <wps:wsp>
                      <wps:cNvSpPr txBox="1"/>
                      <wps:spPr>
                        <a:xfrm>
                          <a:off x="0" y="0"/>
                          <a:ext cx="5648325" cy="3960000"/>
                        </a:xfrm>
                        <a:prstGeom prst="rect">
                          <a:avLst/>
                        </a:prstGeom>
                        <a:solidFill>
                          <a:schemeClr val="lt1"/>
                        </a:solidFill>
                        <a:ln w="6350">
                          <a:solidFill>
                            <a:prstClr val="black"/>
                          </a:solidFill>
                        </a:ln>
                      </wps:spPr>
                      <wps:txbx>
                        <w:txbxContent>
                          <w:p w14:paraId="63E6CC3D" w14:textId="684D10E3" w:rsidR="0015416E" w:rsidRDefault="0015416E" w:rsidP="0015416E">
                            <w:pPr>
                              <w:jc w:val="center"/>
                            </w:pPr>
                            <w:r>
                              <w:t>Level 1</w:t>
                            </w:r>
                            <w:r>
                              <w:t xml:space="preserve"> DFD for Estate Agency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4F42" id="Text Box 3" o:spid="_x0000_s1027" type="#_x0000_t202" style="position:absolute;margin-left:-.75pt;margin-top:18.7pt;width:444.75pt;height:3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" fillcolor="white [3201]" strokeweight=".5pt">
                <v:textbox>
                  <w:txbxContent>
                    <w:p w14:paraId="63E6CC3D" w14:textId="684D10E3" w:rsidR="0015416E" w:rsidRDefault="0015416E" w:rsidP="0015416E">
                      <w:pPr>
                        <w:jc w:val="center"/>
                      </w:pPr>
                      <w:r>
                        <w:t>Level 1</w:t>
                      </w:r>
                      <w:r>
                        <w:t xml:space="preserve"> DFD for Estate Agency</w:t>
                      </w:r>
                    </w:p>
                  </w:txbxContent>
                </v:textbox>
              </v:shape>
            </w:pict>
          </mc:Fallback>
        </mc:AlternateContent>
      </w:r>
    </w:p>
    <w:p w14:paraId="47ED0EA5" w14:textId="27C49215" w:rsidR="0015416E" w:rsidRDefault="0015416E" w:rsidP="00D06669">
      <w:pPr>
        <w:rPr>
          <w:b/>
          <w:bCs/>
        </w:rPr>
      </w:pPr>
    </w:p>
    <w:p w14:paraId="79E85186" w14:textId="48D587E3" w:rsidR="0015416E" w:rsidRDefault="0015416E" w:rsidP="00D06669">
      <w:pPr>
        <w:rPr>
          <w:b/>
          <w:bCs/>
        </w:rPr>
      </w:pPr>
    </w:p>
    <w:p w14:paraId="08515902" w14:textId="33D05F78" w:rsidR="0015416E" w:rsidRDefault="0015416E" w:rsidP="00D06669">
      <w:pPr>
        <w:rPr>
          <w:b/>
          <w:bCs/>
        </w:rPr>
      </w:pPr>
    </w:p>
    <w:p w14:paraId="5BEB4BD8" w14:textId="6CC981B8" w:rsidR="0015416E" w:rsidRDefault="0015416E" w:rsidP="00D06669">
      <w:pPr>
        <w:rPr>
          <w:b/>
          <w:bCs/>
        </w:rPr>
      </w:pPr>
    </w:p>
    <w:p w14:paraId="09827166" w14:textId="6C450BC7" w:rsidR="0015416E" w:rsidRDefault="0015416E" w:rsidP="00D06669">
      <w:pPr>
        <w:rPr>
          <w:b/>
          <w:bCs/>
        </w:rPr>
      </w:pPr>
    </w:p>
    <w:p w14:paraId="2FE1B433" w14:textId="00CAD961" w:rsidR="0015416E" w:rsidRDefault="0015416E" w:rsidP="00D06669">
      <w:pPr>
        <w:rPr>
          <w:b/>
          <w:bCs/>
        </w:rPr>
      </w:pPr>
    </w:p>
    <w:p w14:paraId="01021158" w14:textId="47600BCD" w:rsidR="0015416E" w:rsidRDefault="0015416E" w:rsidP="00D06669">
      <w:pPr>
        <w:rPr>
          <w:b/>
          <w:bCs/>
        </w:rPr>
      </w:pPr>
    </w:p>
    <w:p w14:paraId="4AB18A9A" w14:textId="181F2059" w:rsidR="0015416E" w:rsidRDefault="0015416E" w:rsidP="00D06669">
      <w:pPr>
        <w:rPr>
          <w:b/>
          <w:bCs/>
        </w:rPr>
      </w:pPr>
    </w:p>
    <w:p w14:paraId="7D28A71B" w14:textId="1B9FC088" w:rsidR="0015416E" w:rsidRDefault="0015416E" w:rsidP="00D06669">
      <w:pPr>
        <w:rPr>
          <w:b/>
          <w:bCs/>
        </w:rPr>
      </w:pPr>
    </w:p>
    <w:p w14:paraId="5AA9CF7C" w14:textId="3F89BD16" w:rsidR="0015416E" w:rsidRDefault="0015416E" w:rsidP="00D06669">
      <w:pPr>
        <w:rPr>
          <w:b/>
          <w:bCs/>
        </w:rPr>
      </w:pPr>
    </w:p>
    <w:p w14:paraId="2227C432" w14:textId="6A9E656A" w:rsidR="0015416E" w:rsidRDefault="0015416E" w:rsidP="00D06669">
      <w:pPr>
        <w:rPr>
          <w:b/>
          <w:bCs/>
        </w:rPr>
      </w:pPr>
    </w:p>
    <w:p w14:paraId="59A576A3" w14:textId="3BC530F8" w:rsidR="0015416E" w:rsidRDefault="0015416E" w:rsidP="00D06669">
      <w:pPr>
        <w:rPr>
          <w:b/>
          <w:bCs/>
        </w:rPr>
      </w:pPr>
    </w:p>
    <w:p w14:paraId="16F46733" w14:textId="3927BF7B" w:rsidR="0015416E" w:rsidRDefault="0015416E" w:rsidP="00D06669">
      <w:pPr>
        <w:rPr>
          <w:b/>
          <w:bCs/>
        </w:rPr>
      </w:pPr>
    </w:p>
    <w:p w14:paraId="44E9B51D" w14:textId="54D5F4CC" w:rsidR="0015416E" w:rsidRDefault="0015416E" w:rsidP="00D06669">
      <w:pPr>
        <w:rPr>
          <w:b/>
          <w:bCs/>
        </w:rPr>
      </w:pPr>
    </w:p>
    <w:p w14:paraId="2F1D1917" w14:textId="7C2EB4F9" w:rsidR="0015416E" w:rsidRDefault="0015416E" w:rsidP="00D06669">
      <w:pPr>
        <w:rPr>
          <w:b/>
          <w:bCs/>
        </w:rPr>
      </w:pPr>
    </w:p>
    <w:p w14:paraId="05255F37" w14:textId="77777777" w:rsidR="0015416E" w:rsidRDefault="0015416E" w:rsidP="0015416E">
      <w:pPr>
        <w:rPr>
          <w:b/>
          <w:bCs/>
        </w:rPr>
      </w:pPr>
      <w:r>
        <w:rPr>
          <w:b/>
          <w:bCs/>
        </w:rPr>
        <w:lastRenderedPageBreak/>
        <w:t>Name__________________________________________   ID________________________________</w:t>
      </w:r>
    </w:p>
    <w:p w14:paraId="05C261E1" w14:textId="77777777" w:rsidR="0015416E" w:rsidRDefault="0015416E" w:rsidP="0015416E">
      <w:pPr>
        <w:rPr>
          <w:b/>
          <w:bCs/>
        </w:rPr>
      </w:pPr>
      <w:r>
        <w:rPr>
          <w:b/>
          <w:bCs/>
          <w:noProof/>
        </w:rPr>
        <mc:AlternateContent>
          <mc:Choice Requires="wps">
            <w:drawing>
              <wp:anchor distT="0" distB="0" distL="114300" distR="114300" simplePos="0" relativeHeight="251663360" behindDoc="0" locked="0" layoutInCell="1" allowOverlap="1" wp14:anchorId="7E9DACDB" wp14:editId="01FD4334">
                <wp:simplePos x="0" y="0"/>
                <wp:positionH relativeFrom="column">
                  <wp:posOffset>-9525</wp:posOffset>
                </wp:positionH>
                <wp:positionV relativeFrom="paragraph">
                  <wp:posOffset>123825</wp:posOffset>
                </wp:positionV>
                <wp:extent cx="5648325" cy="396000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5648325" cy="3960000"/>
                        </a:xfrm>
                        <a:prstGeom prst="rect">
                          <a:avLst/>
                        </a:prstGeom>
                        <a:solidFill>
                          <a:schemeClr val="lt1"/>
                        </a:solidFill>
                        <a:ln w="6350">
                          <a:solidFill>
                            <a:prstClr val="black"/>
                          </a:solidFill>
                        </a:ln>
                      </wps:spPr>
                      <wps:txbx>
                        <w:txbxContent>
                          <w:p w14:paraId="08B8110B" w14:textId="55100111" w:rsidR="0015416E" w:rsidRDefault="0015416E" w:rsidP="0015416E">
                            <w:pPr>
                              <w:jc w:val="center"/>
                            </w:pPr>
                            <w:r>
                              <w:t>Context DFD for Estate Agency</w:t>
                            </w:r>
                            <w:r>
                              <w:t xml:space="preserve"> after developed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E9DACDB" id="Text Box 4" o:spid="_x0000_s1028" type="#_x0000_t202" style="position:absolute;margin-left:-.75pt;margin-top:9.75pt;width:444.75pt;height:31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" fillcolor="white [3201]" strokeweight=".5pt">
                <v:textbox>
                  <w:txbxContent>
                    <w:p w14:paraId="08B8110B" w14:textId="55100111" w:rsidR="0015416E" w:rsidRDefault="0015416E" w:rsidP="0015416E">
                      <w:pPr>
                        <w:jc w:val="center"/>
                      </w:pPr>
                      <w:r>
                        <w:t>Context DFD for Estate Agency</w:t>
                      </w:r>
                      <w:r>
                        <w:t xml:space="preserve"> after developed</w:t>
                      </w:r>
                    </w:p>
                  </w:txbxContent>
                </v:textbox>
              </v:shape>
            </w:pict>
          </mc:Fallback>
        </mc:AlternateContent>
      </w:r>
    </w:p>
    <w:p w14:paraId="0D319E41" w14:textId="77777777" w:rsidR="0015416E" w:rsidRDefault="0015416E" w:rsidP="0015416E">
      <w:pPr>
        <w:rPr>
          <w:b/>
          <w:bCs/>
        </w:rPr>
      </w:pPr>
    </w:p>
    <w:p w14:paraId="4390C8DA" w14:textId="77777777" w:rsidR="0015416E" w:rsidRDefault="0015416E" w:rsidP="0015416E">
      <w:pPr>
        <w:rPr>
          <w:b/>
          <w:bCs/>
        </w:rPr>
      </w:pPr>
    </w:p>
    <w:p w14:paraId="2476379A" w14:textId="77777777" w:rsidR="0015416E" w:rsidRDefault="0015416E" w:rsidP="0015416E">
      <w:pPr>
        <w:rPr>
          <w:b/>
          <w:bCs/>
        </w:rPr>
      </w:pPr>
    </w:p>
    <w:p w14:paraId="663FD1B4" w14:textId="77777777" w:rsidR="0015416E" w:rsidRDefault="0015416E" w:rsidP="0015416E">
      <w:pPr>
        <w:rPr>
          <w:b/>
          <w:bCs/>
        </w:rPr>
      </w:pPr>
    </w:p>
    <w:p w14:paraId="395CE086" w14:textId="77777777" w:rsidR="0015416E" w:rsidRDefault="0015416E" w:rsidP="0015416E">
      <w:pPr>
        <w:rPr>
          <w:b/>
          <w:bCs/>
        </w:rPr>
      </w:pPr>
    </w:p>
    <w:p w14:paraId="3B1E515E" w14:textId="77777777" w:rsidR="0015416E" w:rsidRDefault="0015416E" w:rsidP="0015416E">
      <w:pPr>
        <w:rPr>
          <w:b/>
          <w:bCs/>
        </w:rPr>
      </w:pPr>
    </w:p>
    <w:p w14:paraId="15245114" w14:textId="77777777" w:rsidR="0015416E" w:rsidRDefault="0015416E" w:rsidP="0015416E">
      <w:pPr>
        <w:rPr>
          <w:b/>
          <w:bCs/>
        </w:rPr>
      </w:pPr>
    </w:p>
    <w:p w14:paraId="2D471C25" w14:textId="77777777" w:rsidR="0015416E" w:rsidRDefault="0015416E" w:rsidP="0015416E">
      <w:pPr>
        <w:rPr>
          <w:b/>
          <w:bCs/>
        </w:rPr>
      </w:pPr>
    </w:p>
    <w:p w14:paraId="1C0F93E8" w14:textId="77777777" w:rsidR="0015416E" w:rsidRDefault="0015416E" w:rsidP="0015416E">
      <w:pPr>
        <w:rPr>
          <w:b/>
          <w:bCs/>
        </w:rPr>
      </w:pPr>
    </w:p>
    <w:p w14:paraId="1CA9E44E" w14:textId="77777777" w:rsidR="0015416E" w:rsidRDefault="0015416E" w:rsidP="0015416E">
      <w:pPr>
        <w:rPr>
          <w:b/>
          <w:bCs/>
        </w:rPr>
      </w:pPr>
    </w:p>
    <w:p w14:paraId="3CA84094" w14:textId="77777777" w:rsidR="0015416E" w:rsidRDefault="0015416E" w:rsidP="0015416E">
      <w:pPr>
        <w:rPr>
          <w:b/>
          <w:bCs/>
        </w:rPr>
      </w:pPr>
    </w:p>
    <w:p w14:paraId="1DC2491B" w14:textId="77777777" w:rsidR="0015416E" w:rsidRDefault="0015416E" w:rsidP="0015416E">
      <w:pPr>
        <w:rPr>
          <w:b/>
          <w:bCs/>
        </w:rPr>
      </w:pPr>
    </w:p>
    <w:p w14:paraId="417B5465" w14:textId="77777777" w:rsidR="0015416E" w:rsidRDefault="0015416E" w:rsidP="0015416E">
      <w:pPr>
        <w:rPr>
          <w:b/>
          <w:bCs/>
        </w:rPr>
      </w:pPr>
    </w:p>
    <w:p w14:paraId="33617A63" w14:textId="77777777" w:rsidR="0015416E" w:rsidRDefault="0015416E" w:rsidP="0015416E">
      <w:pPr>
        <w:rPr>
          <w:b/>
          <w:bCs/>
        </w:rPr>
      </w:pPr>
      <w:r>
        <w:rPr>
          <w:b/>
          <w:bCs/>
          <w:noProof/>
        </w:rPr>
        <mc:AlternateContent>
          <mc:Choice Requires="wps">
            <w:drawing>
              <wp:anchor distT="0" distB="0" distL="114300" distR="114300" simplePos="0" relativeHeight="251664384" behindDoc="0" locked="0" layoutInCell="1" allowOverlap="1" wp14:anchorId="6C07C149" wp14:editId="008EEB7C">
                <wp:simplePos x="0" y="0"/>
                <wp:positionH relativeFrom="column">
                  <wp:posOffset>-9525</wp:posOffset>
                </wp:positionH>
                <wp:positionV relativeFrom="paragraph">
                  <wp:posOffset>237490</wp:posOffset>
                </wp:positionV>
                <wp:extent cx="5648325" cy="3960000"/>
                <wp:effectExtent l="0" t="0" r="28575" b="21590"/>
                <wp:wrapNone/>
                <wp:docPr id="5" name="Text Box 5"/>
                <wp:cNvGraphicFramePr/>
                <a:graphic xmlns:a="http://schemas.openxmlformats.org/drawingml/2006/main">
                  <a:graphicData uri="http://schemas.microsoft.com/office/word/2010/wordprocessingShape">
                    <wps:wsp>
                      <wps:cNvSpPr txBox="1"/>
                      <wps:spPr>
                        <a:xfrm>
                          <a:off x="0" y="0"/>
                          <a:ext cx="5648325" cy="3960000"/>
                        </a:xfrm>
                        <a:prstGeom prst="rect">
                          <a:avLst/>
                        </a:prstGeom>
                        <a:solidFill>
                          <a:schemeClr val="lt1"/>
                        </a:solidFill>
                        <a:ln w="6350">
                          <a:solidFill>
                            <a:prstClr val="black"/>
                          </a:solidFill>
                        </a:ln>
                      </wps:spPr>
                      <wps:txbx>
                        <w:txbxContent>
                          <w:p w14:paraId="7E1ED04C" w14:textId="7EE36E4F" w:rsidR="0015416E" w:rsidRDefault="0015416E" w:rsidP="0015416E">
                            <w:pPr>
                              <w:jc w:val="center"/>
                            </w:pPr>
                            <w:r>
                              <w:t>Level 1 DFD for Estate Agency</w:t>
                            </w:r>
                            <w:r>
                              <w:t xml:space="preserve"> after developed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C149" id="Text Box 5" o:spid="_x0000_s1029" type="#_x0000_t202" style="position:absolute;margin-left:-.75pt;margin-top:18.7pt;width:444.75pt;height:3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" fillcolor="white [3201]" strokeweight=".5pt">
                <v:textbox>
                  <w:txbxContent>
                    <w:p w14:paraId="7E1ED04C" w14:textId="7EE36E4F" w:rsidR="0015416E" w:rsidRDefault="0015416E" w:rsidP="0015416E">
                      <w:pPr>
                        <w:jc w:val="center"/>
                      </w:pPr>
                      <w:r>
                        <w:t>Level 1 DFD for Estate Agency</w:t>
                      </w:r>
                      <w:r>
                        <w:t xml:space="preserve"> after developed</w:t>
                      </w:r>
                    </w:p>
                  </w:txbxContent>
                </v:textbox>
              </v:shape>
            </w:pict>
          </mc:Fallback>
        </mc:AlternateContent>
      </w:r>
    </w:p>
    <w:p w14:paraId="3DA0FDAF" w14:textId="77777777" w:rsidR="0015416E" w:rsidRDefault="0015416E" w:rsidP="0015416E">
      <w:pPr>
        <w:rPr>
          <w:b/>
          <w:bCs/>
        </w:rPr>
      </w:pPr>
    </w:p>
    <w:p w14:paraId="6430F49E" w14:textId="77777777" w:rsidR="0015416E" w:rsidRDefault="0015416E" w:rsidP="0015416E">
      <w:pPr>
        <w:rPr>
          <w:b/>
          <w:bCs/>
        </w:rPr>
      </w:pPr>
    </w:p>
    <w:p w14:paraId="45254DA1" w14:textId="77777777" w:rsidR="0015416E" w:rsidRDefault="0015416E" w:rsidP="0015416E">
      <w:pPr>
        <w:rPr>
          <w:b/>
          <w:bCs/>
        </w:rPr>
      </w:pPr>
    </w:p>
    <w:p w14:paraId="431FF979" w14:textId="77777777" w:rsidR="0015416E" w:rsidRDefault="0015416E" w:rsidP="0015416E">
      <w:pPr>
        <w:rPr>
          <w:b/>
          <w:bCs/>
        </w:rPr>
      </w:pPr>
    </w:p>
    <w:p w14:paraId="3CB26495" w14:textId="77777777" w:rsidR="0015416E" w:rsidRDefault="0015416E" w:rsidP="0015416E">
      <w:pPr>
        <w:rPr>
          <w:b/>
          <w:bCs/>
        </w:rPr>
      </w:pPr>
    </w:p>
    <w:p w14:paraId="22C988DD" w14:textId="77777777" w:rsidR="0015416E" w:rsidRDefault="0015416E" w:rsidP="0015416E">
      <w:pPr>
        <w:rPr>
          <w:b/>
          <w:bCs/>
        </w:rPr>
      </w:pPr>
    </w:p>
    <w:p w14:paraId="28944CDF" w14:textId="77777777" w:rsidR="0015416E" w:rsidRDefault="0015416E" w:rsidP="0015416E">
      <w:pPr>
        <w:rPr>
          <w:b/>
          <w:bCs/>
        </w:rPr>
      </w:pPr>
    </w:p>
    <w:p w14:paraId="5C55BE88" w14:textId="77777777" w:rsidR="0015416E" w:rsidRDefault="0015416E" w:rsidP="0015416E">
      <w:pPr>
        <w:rPr>
          <w:b/>
          <w:bCs/>
        </w:rPr>
      </w:pPr>
    </w:p>
    <w:p w14:paraId="607B5819" w14:textId="77777777" w:rsidR="0015416E" w:rsidRDefault="0015416E" w:rsidP="0015416E">
      <w:pPr>
        <w:rPr>
          <w:b/>
          <w:bCs/>
        </w:rPr>
      </w:pPr>
    </w:p>
    <w:p w14:paraId="76EF981C" w14:textId="77777777" w:rsidR="0015416E" w:rsidRDefault="0015416E" w:rsidP="0015416E">
      <w:pPr>
        <w:rPr>
          <w:b/>
          <w:bCs/>
        </w:rPr>
      </w:pPr>
    </w:p>
    <w:p w14:paraId="60AB72FD" w14:textId="77777777" w:rsidR="0015416E" w:rsidRDefault="0015416E" w:rsidP="0015416E">
      <w:pPr>
        <w:rPr>
          <w:b/>
          <w:bCs/>
        </w:rPr>
      </w:pPr>
    </w:p>
    <w:p w14:paraId="2C6747D3" w14:textId="77777777" w:rsidR="0015416E" w:rsidRDefault="0015416E" w:rsidP="0015416E">
      <w:pPr>
        <w:rPr>
          <w:b/>
          <w:bCs/>
        </w:rPr>
      </w:pPr>
    </w:p>
    <w:p w14:paraId="251B11D2" w14:textId="1A8775FD" w:rsidR="0015416E" w:rsidRDefault="0015416E" w:rsidP="00D06669">
      <w:pPr>
        <w:rPr>
          <w:b/>
          <w:bCs/>
        </w:rPr>
      </w:pPr>
    </w:p>
    <w:p w14:paraId="59C63670" w14:textId="77777777" w:rsidR="0015416E" w:rsidRDefault="0015416E" w:rsidP="00D06669">
      <w:pPr>
        <w:rPr>
          <w:b/>
          <w:bCs/>
        </w:rPr>
      </w:pPr>
    </w:p>
    <w:sectPr w:rsidR="001541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3F3"/>
    <w:multiLevelType w:val="hybridMultilevel"/>
    <w:tmpl w:val="825A17D0"/>
    <w:lvl w:ilvl="0" w:tplc="5EC0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97F2C"/>
    <w:multiLevelType w:val="hybridMultilevel"/>
    <w:tmpl w:val="4EE881B0"/>
    <w:lvl w:ilvl="0" w:tplc="5CBAAE3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C72B1E"/>
    <w:multiLevelType w:val="hybridMultilevel"/>
    <w:tmpl w:val="4D029914"/>
    <w:lvl w:ilvl="0" w:tplc="5EC0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1D56DD"/>
    <w:multiLevelType w:val="hybridMultilevel"/>
    <w:tmpl w:val="AC26D0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533979"/>
    <w:multiLevelType w:val="hybridMultilevel"/>
    <w:tmpl w:val="825A17D0"/>
    <w:lvl w:ilvl="0" w:tplc="5EC0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A34788"/>
    <w:multiLevelType w:val="hybridMultilevel"/>
    <w:tmpl w:val="0CB49A86"/>
    <w:lvl w:ilvl="0" w:tplc="028AAC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011DE"/>
    <w:multiLevelType w:val="hybridMultilevel"/>
    <w:tmpl w:val="3E327474"/>
    <w:lvl w:ilvl="0" w:tplc="C6C290A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3219D4"/>
    <w:multiLevelType w:val="hybridMultilevel"/>
    <w:tmpl w:val="321E1DAC"/>
    <w:lvl w:ilvl="0" w:tplc="C9405B00">
      <w:start w:val="1"/>
      <w:numFmt w:val="bullet"/>
      <w:lvlText w:val="•"/>
      <w:lvlJc w:val="left"/>
      <w:pPr>
        <w:tabs>
          <w:tab w:val="num" w:pos="720"/>
        </w:tabs>
        <w:ind w:left="720" w:hanging="360"/>
      </w:pPr>
      <w:rPr>
        <w:rFonts w:ascii="Angsana New" w:hAnsi="Angsana New" w:hint="default"/>
      </w:rPr>
    </w:lvl>
    <w:lvl w:ilvl="1" w:tplc="671E6054" w:tentative="1">
      <w:start w:val="1"/>
      <w:numFmt w:val="bullet"/>
      <w:lvlText w:val="•"/>
      <w:lvlJc w:val="left"/>
      <w:pPr>
        <w:tabs>
          <w:tab w:val="num" w:pos="1440"/>
        </w:tabs>
        <w:ind w:left="1440" w:hanging="360"/>
      </w:pPr>
      <w:rPr>
        <w:rFonts w:ascii="Angsana New" w:hAnsi="Angsana New" w:hint="default"/>
      </w:rPr>
    </w:lvl>
    <w:lvl w:ilvl="2" w:tplc="E0F010E2" w:tentative="1">
      <w:start w:val="1"/>
      <w:numFmt w:val="bullet"/>
      <w:lvlText w:val="•"/>
      <w:lvlJc w:val="left"/>
      <w:pPr>
        <w:tabs>
          <w:tab w:val="num" w:pos="2160"/>
        </w:tabs>
        <w:ind w:left="2160" w:hanging="360"/>
      </w:pPr>
      <w:rPr>
        <w:rFonts w:ascii="Angsana New" w:hAnsi="Angsana New" w:hint="default"/>
      </w:rPr>
    </w:lvl>
    <w:lvl w:ilvl="3" w:tplc="2A2AD674" w:tentative="1">
      <w:start w:val="1"/>
      <w:numFmt w:val="bullet"/>
      <w:lvlText w:val="•"/>
      <w:lvlJc w:val="left"/>
      <w:pPr>
        <w:tabs>
          <w:tab w:val="num" w:pos="2880"/>
        </w:tabs>
        <w:ind w:left="2880" w:hanging="360"/>
      </w:pPr>
      <w:rPr>
        <w:rFonts w:ascii="Angsana New" w:hAnsi="Angsana New" w:hint="default"/>
      </w:rPr>
    </w:lvl>
    <w:lvl w:ilvl="4" w:tplc="9AEAA178" w:tentative="1">
      <w:start w:val="1"/>
      <w:numFmt w:val="bullet"/>
      <w:lvlText w:val="•"/>
      <w:lvlJc w:val="left"/>
      <w:pPr>
        <w:tabs>
          <w:tab w:val="num" w:pos="3600"/>
        </w:tabs>
        <w:ind w:left="3600" w:hanging="360"/>
      </w:pPr>
      <w:rPr>
        <w:rFonts w:ascii="Angsana New" w:hAnsi="Angsana New" w:hint="default"/>
      </w:rPr>
    </w:lvl>
    <w:lvl w:ilvl="5" w:tplc="230CD824" w:tentative="1">
      <w:start w:val="1"/>
      <w:numFmt w:val="bullet"/>
      <w:lvlText w:val="•"/>
      <w:lvlJc w:val="left"/>
      <w:pPr>
        <w:tabs>
          <w:tab w:val="num" w:pos="4320"/>
        </w:tabs>
        <w:ind w:left="4320" w:hanging="360"/>
      </w:pPr>
      <w:rPr>
        <w:rFonts w:ascii="Angsana New" w:hAnsi="Angsana New" w:hint="default"/>
      </w:rPr>
    </w:lvl>
    <w:lvl w:ilvl="6" w:tplc="8A0A2108" w:tentative="1">
      <w:start w:val="1"/>
      <w:numFmt w:val="bullet"/>
      <w:lvlText w:val="•"/>
      <w:lvlJc w:val="left"/>
      <w:pPr>
        <w:tabs>
          <w:tab w:val="num" w:pos="5040"/>
        </w:tabs>
        <w:ind w:left="5040" w:hanging="360"/>
      </w:pPr>
      <w:rPr>
        <w:rFonts w:ascii="Angsana New" w:hAnsi="Angsana New" w:hint="default"/>
      </w:rPr>
    </w:lvl>
    <w:lvl w:ilvl="7" w:tplc="7CC652BA" w:tentative="1">
      <w:start w:val="1"/>
      <w:numFmt w:val="bullet"/>
      <w:lvlText w:val="•"/>
      <w:lvlJc w:val="left"/>
      <w:pPr>
        <w:tabs>
          <w:tab w:val="num" w:pos="5760"/>
        </w:tabs>
        <w:ind w:left="5760" w:hanging="360"/>
      </w:pPr>
      <w:rPr>
        <w:rFonts w:ascii="Angsana New" w:hAnsi="Angsana New" w:hint="default"/>
      </w:rPr>
    </w:lvl>
    <w:lvl w:ilvl="8" w:tplc="266C79BA" w:tentative="1">
      <w:start w:val="1"/>
      <w:numFmt w:val="bullet"/>
      <w:lvlText w:val="•"/>
      <w:lvlJc w:val="left"/>
      <w:pPr>
        <w:tabs>
          <w:tab w:val="num" w:pos="6480"/>
        </w:tabs>
        <w:ind w:left="6480" w:hanging="360"/>
      </w:pPr>
      <w:rPr>
        <w:rFonts w:ascii="Angsana New" w:hAnsi="Angsana New"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74"/>
    <w:rsid w:val="000061C8"/>
    <w:rsid w:val="000254D2"/>
    <w:rsid w:val="000404C3"/>
    <w:rsid w:val="00051941"/>
    <w:rsid w:val="000567DB"/>
    <w:rsid w:val="00080B2D"/>
    <w:rsid w:val="000A30F7"/>
    <w:rsid w:val="000A4203"/>
    <w:rsid w:val="000C6094"/>
    <w:rsid w:val="00125E90"/>
    <w:rsid w:val="00137CB5"/>
    <w:rsid w:val="00142BAA"/>
    <w:rsid w:val="0015416E"/>
    <w:rsid w:val="00160EBE"/>
    <w:rsid w:val="001C0D18"/>
    <w:rsid w:val="001E0D8A"/>
    <w:rsid w:val="00250BE8"/>
    <w:rsid w:val="002822E5"/>
    <w:rsid w:val="002A6E23"/>
    <w:rsid w:val="002D7F22"/>
    <w:rsid w:val="003220A8"/>
    <w:rsid w:val="00361900"/>
    <w:rsid w:val="003716E9"/>
    <w:rsid w:val="0038181D"/>
    <w:rsid w:val="00381843"/>
    <w:rsid w:val="003A0AF7"/>
    <w:rsid w:val="003A3364"/>
    <w:rsid w:val="003A66DE"/>
    <w:rsid w:val="003B479A"/>
    <w:rsid w:val="004100D1"/>
    <w:rsid w:val="00415C21"/>
    <w:rsid w:val="00417CDC"/>
    <w:rsid w:val="004A52C6"/>
    <w:rsid w:val="004A767B"/>
    <w:rsid w:val="004C4424"/>
    <w:rsid w:val="004C50D9"/>
    <w:rsid w:val="004D76C9"/>
    <w:rsid w:val="005014E8"/>
    <w:rsid w:val="005A619B"/>
    <w:rsid w:val="00625F58"/>
    <w:rsid w:val="00641F85"/>
    <w:rsid w:val="00652F7C"/>
    <w:rsid w:val="00662862"/>
    <w:rsid w:val="00674C8E"/>
    <w:rsid w:val="00683C8A"/>
    <w:rsid w:val="006876D0"/>
    <w:rsid w:val="006D2718"/>
    <w:rsid w:val="006E6F6F"/>
    <w:rsid w:val="006E7654"/>
    <w:rsid w:val="006F11FF"/>
    <w:rsid w:val="00747556"/>
    <w:rsid w:val="00782DD2"/>
    <w:rsid w:val="008023D9"/>
    <w:rsid w:val="00822F58"/>
    <w:rsid w:val="0084204D"/>
    <w:rsid w:val="00855D93"/>
    <w:rsid w:val="008865CA"/>
    <w:rsid w:val="008A7BD8"/>
    <w:rsid w:val="008C07DF"/>
    <w:rsid w:val="008C3B07"/>
    <w:rsid w:val="008D4156"/>
    <w:rsid w:val="008F3498"/>
    <w:rsid w:val="00901A84"/>
    <w:rsid w:val="0094672F"/>
    <w:rsid w:val="009938D1"/>
    <w:rsid w:val="009F5E66"/>
    <w:rsid w:val="00A26D14"/>
    <w:rsid w:val="00A63004"/>
    <w:rsid w:val="00A91975"/>
    <w:rsid w:val="00AC5FCF"/>
    <w:rsid w:val="00B22DCE"/>
    <w:rsid w:val="00B276FE"/>
    <w:rsid w:val="00B46A46"/>
    <w:rsid w:val="00B74126"/>
    <w:rsid w:val="00B74264"/>
    <w:rsid w:val="00B90A21"/>
    <w:rsid w:val="00B96DB7"/>
    <w:rsid w:val="00C56FF2"/>
    <w:rsid w:val="00C635D5"/>
    <w:rsid w:val="00C8779F"/>
    <w:rsid w:val="00CA52A8"/>
    <w:rsid w:val="00CA5C67"/>
    <w:rsid w:val="00CB34A5"/>
    <w:rsid w:val="00CB71E3"/>
    <w:rsid w:val="00D01330"/>
    <w:rsid w:val="00D02E6E"/>
    <w:rsid w:val="00D06669"/>
    <w:rsid w:val="00D17302"/>
    <w:rsid w:val="00D66C5F"/>
    <w:rsid w:val="00D854E3"/>
    <w:rsid w:val="00DC3FC5"/>
    <w:rsid w:val="00DC4CA4"/>
    <w:rsid w:val="00DE09BC"/>
    <w:rsid w:val="00DE4C74"/>
    <w:rsid w:val="00E01D45"/>
    <w:rsid w:val="00E16750"/>
    <w:rsid w:val="00E22A1B"/>
    <w:rsid w:val="00E506DF"/>
    <w:rsid w:val="00E808CA"/>
    <w:rsid w:val="00E84787"/>
    <w:rsid w:val="00E86621"/>
    <w:rsid w:val="00E967F9"/>
    <w:rsid w:val="00F04CC3"/>
    <w:rsid w:val="00F07C99"/>
    <w:rsid w:val="00FA07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A835"/>
  <w15:chartTrackingRefBased/>
  <w15:docId w15:val="{7B35DF2E-E62E-4FDE-8A34-F4F9EF31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CC3"/>
    <w:rPr>
      <w:color w:val="0563C1" w:themeColor="hyperlink"/>
      <w:u w:val="single"/>
    </w:rPr>
  </w:style>
  <w:style w:type="paragraph" w:styleId="ListParagraph">
    <w:name w:val="List Paragraph"/>
    <w:basedOn w:val="Normal"/>
    <w:uiPriority w:val="34"/>
    <w:qFormat/>
    <w:rsid w:val="009F5E66"/>
    <w:pPr>
      <w:ind w:left="720"/>
      <w:contextualSpacing/>
    </w:pPr>
  </w:style>
  <w:style w:type="table" w:styleId="TableGrid">
    <w:name w:val="Table Grid"/>
    <w:basedOn w:val="TableNormal"/>
    <w:uiPriority w:val="39"/>
    <w:rsid w:val="0074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50D9"/>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5248">
      <w:bodyDiv w:val="1"/>
      <w:marLeft w:val="0"/>
      <w:marRight w:val="0"/>
      <w:marTop w:val="0"/>
      <w:marBottom w:val="0"/>
      <w:divBdr>
        <w:top w:val="none" w:sz="0" w:space="0" w:color="auto"/>
        <w:left w:val="none" w:sz="0" w:space="0" w:color="auto"/>
        <w:bottom w:val="none" w:sz="0" w:space="0" w:color="auto"/>
        <w:right w:val="none" w:sz="0" w:space="0" w:color="auto"/>
      </w:divBdr>
    </w:div>
    <w:div w:id="418646000">
      <w:bodyDiv w:val="1"/>
      <w:marLeft w:val="0"/>
      <w:marRight w:val="0"/>
      <w:marTop w:val="0"/>
      <w:marBottom w:val="0"/>
      <w:divBdr>
        <w:top w:val="none" w:sz="0" w:space="0" w:color="auto"/>
        <w:left w:val="none" w:sz="0" w:space="0" w:color="auto"/>
        <w:bottom w:val="none" w:sz="0" w:space="0" w:color="auto"/>
        <w:right w:val="none" w:sz="0" w:space="0" w:color="auto"/>
      </w:divBdr>
      <w:divsChild>
        <w:div w:id="1092509732">
          <w:marLeft w:val="547"/>
          <w:marRight w:val="0"/>
          <w:marTop w:val="0"/>
          <w:marBottom w:val="0"/>
          <w:divBdr>
            <w:top w:val="none" w:sz="0" w:space="0" w:color="auto"/>
            <w:left w:val="none" w:sz="0" w:space="0" w:color="auto"/>
            <w:bottom w:val="none" w:sz="0" w:space="0" w:color="auto"/>
            <w:right w:val="none" w:sz="0" w:space="0" w:color="auto"/>
          </w:divBdr>
        </w:div>
        <w:div w:id="926888931">
          <w:marLeft w:val="547"/>
          <w:marRight w:val="0"/>
          <w:marTop w:val="0"/>
          <w:marBottom w:val="0"/>
          <w:divBdr>
            <w:top w:val="none" w:sz="0" w:space="0" w:color="auto"/>
            <w:left w:val="none" w:sz="0" w:space="0" w:color="auto"/>
            <w:bottom w:val="none" w:sz="0" w:space="0" w:color="auto"/>
            <w:right w:val="none" w:sz="0" w:space="0" w:color="auto"/>
          </w:divBdr>
        </w:div>
      </w:divsChild>
    </w:div>
    <w:div w:id="1243174854">
      <w:bodyDiv w:val="1"/>
      <w:marLeft w:val="0"/>
      <w:marRight w:val="0"/>
      <w:marTop w:val="0"/>
      <w:marBottom w:val="0"/>
      <w:divBdr>
        <w:top w:val="none" w:sz="0" w:space="0" w:color="auto"/>
        <w:left w:val="none" w:sz="0" w:space="0" w:color="auto"/>
        <w:bottom w:val="none" w:sz="0" w:space="0" w:color="auto"/>
        <w:right w:val="none" w:sz="0" w:space="0" w:color="auto"/>
      </w:divBdr>
    </w:div>
    <w:div w:id="1413162883">
      <w:bodyDiv w:val="1"/>
      <w:marLeft w:val="0"/>
      <w:marRight w:val="0"/>
      <w:marTop w:val="0"/>
      <w:marBottom w:val="0"/>
      <w:divBdr>
        <w:top w:val="none" w:sz="0" w:space="0" w:color="auto"/>
        <w:left w:val="none" w:sz="0" w:space="0" w:color="auto"/>
        <w:bottom w:val="none" w:sz="0" w:space="0" w:color="auto"/>
        <w:right w:val="none" w:sz="0" w:space="0" w:color="auto"/>
      </w:divBdr>
    </w:div>
    <w:div w:id="20789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naritsak tuntitippawan</dc:creator>
  <cp:keywords/>
  <dc:description/>
  <cp:lastModifiedBy>Windows User</cp:lastModifiedBy>
  <cp:revision>10</cp:revision>
  <dcterms:created xsi:type="dcterms:W3CDTF">2020-06-23T10:27:00Z</dcterms:created>
  <dcterms:modified xsi:type="dcterms:W3CDTF">2020-06-23T10:52:00Z</dcterms:modified>
</cp:coreProperties>
</file>