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71B85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>This form is for Quality Control and Monitor member (QCMM) to identify criteria for task evaluation.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76F63F10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ame:</w:t>
      </w:r>
      <w:r w:rsidR="007B2E9F">
        <w:rPr>
          <w:rFonts w:cs="Calibri"/>
          <w:b/>
          <w:bCs/>
          <w:lang w:bidi="th-TH"/>
        </w:rPr>
        <w:t xml:space="preserve">  </w:t>
      </w:r>
      <w:r w:rsidR="007B2E9F">
        <w:rPr>
          <w:rFonts w:cs="Calibri"/>
          <w:b/>
          <w:bCs/>
          <w:lang w:bidi="th-TH"/>
        </w:rPr>
        <w:tab/>
      </w:r>
      <w:r w:rsidR="00A470E6">
        <w:rPr>
          <w:rFonts w:cs="Calibri"/>
          <w:b/>
          <w:bCs/>
          <w:lang w:bidi="th-TH"/>
        </w:rPr>
        <w:t>Livia Lazar</w:t>
      </w:r>
    </w:p>
    <w:p w14:paraId="55BD6F06" w14:textId="5FEF6BF8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No.:</w:t>
      </w:r>
      <w:r w:rsidR="007B2E9F">
        <w:rPr>
          <w:rFonts w:cs="Calibri"/>
          <w:b/>
          <w:bCs/>
          <w:lang w:bidi="th-TH"/>
        </w:rPr>
        <w:t xml:space="preserve">      </w:t>
      </w:r>
      <w:r w:rsidR="007B2E9F">
        <w:rPr>
          <w:rFonts w:cs="Calibri"/>
          <w:b/>
          <w:bCs/>
          <w:lang w:bidi="th-TH"/>
        </w:rPr>
        <w:tab/>
        <w:t>WP</w:t>
      </w:r>
      <w:r w:rsidR="00BE5BBC">
        <w:rPr>
          <w:rFonts w:cs="Calibri"/>
          <w:b/>
          <w:bCs/>
          <w:lang w:bidi="th-TH"/>
        </w:rPr>
        <w:t>5</w:t>
      </w:r>
    </w:p>
    <w:p w14:paraId="7B350AB4" w14:textId="0855FAA3" w:rsidR="00FE7B73" w:rsidRDefault="00FE7B73" w:rsidP="00BE5BBC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Task No.:</w:t>
      </w:r>
      <w:r w:rsidR="007B2E9F">
        <w:rPr>
          <w:rFonts w:cs="Calibri"/>
          <w:b/>
          <w:bCs/>
          <w:lang w:bidi="th-TH"/>
        </w:rPr>
        <w:tab/>
      </w:r>
      <w:r w:rsidR="00BE5BBC">
        <w:rPr>
          <w:rFonts w:cs="Calibri"/>
          <w:b/>
          <w:bCs/>
          <w:lang w:bidi="th-TH"/>
        </w:rPr>
        <w:t>5</w:t>
      </w:r>
      <w:r w:rsidR="007B2E9F">
        <w:rPr>
          <w:rFonts w:cs="Calibri"/>
          <w:b/>
          <w:bCs/>
          <w:lang w:bidi="th-TH"/>
        </w:rPr>
        <w:t>.</w:t>
      </w:r>
      <w:r w:rsidR="00A470E6">
        <w:rPr>
          <w:rFonts w:cs="Calibri"/>
          <w:b/>
          <w:bCs/>
          <w:lang w:bidi="th-TH"/>
        </w:rPr>
        <w:t>1</w:t>
      </w:r>
      <w:r w:rsidR="007B2E9F">
        <w:rPr>
          <w:rFonts w:cs="Calibri"/>
          <w:b/>
          <w:bCs/>
          <w:lang w:bidi="th-TH"/>
        </w:rPr>
        <w:t xml:space="preserve"> </w:t>
      </w:r>
      <w:proofErr w:type="gramStart"/>
      <w:r w:rsidR="007B2E9F">
        <w:rPr>
          <w:rFonts w:cs="Calibri"/>
          <w:b/>
          <w:bCs/>
          <w:lang w:bidi="th-TH"/>
        </w:rPr>
        <w:t xml:space="preserve">-  </w:t>
      </w:r>
      <w:r w:rsidR="00A470E6">
        <w:rPr>
          <w:rFonts w:cs="Calibri"/>
          <w:b/>
          <w:bCs/>
          <w:lang w:bidi="th-TH"/>
        </w:rPr>
        <w:t>Development</w:t>
      </w:r>
      <w:proofErr w:type="gramEnd"/>
      <w:r w:rsidR="00A470E6">
        <w:rPr>
          <w:rFonts w:cs="Calibri"/>
          <w:b/>
          <w:bCs/>
          <w:lang w:bidi="th-TH"/>
        </w:rPr>
        <w:t xml:space="preserve"> of a dissemination, exploitation and sustainability plan</w:t>
      </w:r>
    </w:p>
    <w:p w14:paraId="40F55EF3" w14:textId="77777777" w:rsidR="00BE5BBC" w:rsidRDefault="00BE5BBC" w:rsidP="00BE5BBC">
      <w:pPr>
        <w:ind w:left="0"/>
        <w:rPr>
          <w:rFonts w:cs="Calibri"/>
          <w:lang w:bidi="th-TH"/>
        </w:rPr>
      </w:pPr>
    </w:p>
    <w:p w14:paraId="3CE89A18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Objective</w:t>
      </w:r>
      <w:r>
        <w:rPr>
          <w:rFonts w:cs="Calibri"/>
          <w:b/>
          <w:bCs/>
          <w:lang w:bidi="th-TH"/>
        </w:rPr>
        <w:t>(s)</w:t>
      </w:r>
      <w:r w:rsidRPr="00663305">
        <w:rPr>
          <w:rFonts w:cs="Calibri"/>
          <w:b/>
          <w:bCs/>
          <w:lang w:bidi="th-TH"/>
        </w:rPr>
        <w:t xml:space="preserve"> and Deliverable</w:t>
      </w:r>
      <w:r>
        <w:rPr>
          <w:rFonts w:cs="Calibri"/>
          <w:b/>
          <w:bCs/>
          <w:lang w:bidi="th-TH"/>
        </w:rPr>
        <w:t>(s)</w:t>
      </w:r>
    </w:p>
    <w:p w14:paraId="426C6A8D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The main objective(s) of this task: </w:t>
      </w:r>
    </w:p>
    <w:p w14:paraId="54408946" w14:textId="027B4212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The objective of this task is to develop a</w:t>
      </w:r>
      <w:r w:rsidR="00BE5BBC">
        <w:rPr>
          <w:rFonts w:cs="Calibri"/>
          <w:lang w:bidi="th-TH"/>
        </w:rPr>
        <w:t xml:space="preserve"> </w:t>
      </w:r>
      <w:r w:rsidR="00A470E6">
        <w:rPr>
          <w:rFonts w:cs="Calibri"/>
          <w:lang w:bidi="th-TH"/>
        </w:rPr>
        <w:t>plan that will identify and organize the activities to be performed by the consortium members in order to promote project results amongst key stakeholders and interested parties.</w:t>
      </w:r>
    </w:p>
    <w:p w14:paraId="22244FA1" w14:textId="77777777" w:rsidR="00F30AAC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>The deliverable(s) of this task:</w:t>
      </w:r>
      <w:r w:rsidR="00A470E6">
        <w:rPr>
          <w:rFonts w:cs="Calibri"/>
          <w:lang w:bidi="th-TH"/>
        </w:rPr>
        <w:t xml:space="preserve"> </w:t>
      </w:r>
    </w:p>
    <w:p w14:paraId="4ADF2B67" w14:textId="608C5DB5" w:rsidR="00FE7B73" w:rsidRPr="00F30AAC" w:rsidRDefault="00F30AAC" w:rsidP="00F30AAC">
      <w:pPr>
        <w:pStyle w:val="ListParagraph"/>
        <w:numPr>
          <w:ilvl w:val="0"/>
          <w:numId w:val="4"/>
        </w:numPr>
        <w:ind w:left="567" w:hanging="141"/>
        <w:rPr>
          <w:rFonts w:cs="Calibri"/>
          <w:lang w:bidi="th-TH"/>
        </w:rPr>
      </w:pPr>
      <w:r>
        <w:rPr>
          <w:rFonts w:cs="Calibri"/>
          <w:lang w:bidi="th-TH"/>
        </w:rPr>
        <w:t xml:space="preserve">) </w:t>
      </w:r>
      <w:r w:rsidR="00A470E6" w:rsidRPr="00F30AAC">
        <w:rPr>
          <w:rFonts w:cs="Calibri"/>
          <w:lang w:bidi="th-TH"/>
        </w:rPr>
        <w:t>A project Dissemination Exploitation and Sustainability Plan</w:t>
      </w:r>
    </w:p>
    <w:p w14:paraId="759569CD" w14:textId="244C7252" w:rsidR="00F30AAC" w:rsidRDefault="00F30AAC" w:rsidP="00A814A9">
      <w:pPr>
        <w:pStyle w:val="ListParagraph"/>
        <w:numPr>
          <w:ilvl w:val="0"/>
          <w:numId w:val="4"/>
        </w:numPr>
        <w:ind w:left="567" w:hanging="141"/>
        <w:rPr>
          <w:rFonts w:cs="Calibri"/>
          <w:lang w:bidi="th-TH"/>
        </w:rPr>
      </w:pPr>
      <w:r w:rsidRPr="00002D75">
        <w:rPr>
          <w:rFonts w:cs="Calibri"/>
          <w:lang w:bidi="th-TH"/>
        </w:rPr>
        <w:t xml:space="preserve">) A dissemination database </w:t>
      </w:r>
    </w:p>
    <w:p w14:paraId="23CA73EE" w14:textId="77777777" w:rsidR="00002D75" w:rsidRPr="00002D75" w:rsidRDefault="00002D75" w:rsidP="00002D75">
      <w:pPr>
        <w:pStyle w:val="ListParagraph"/>
        <w:ind w:left="567"/>
        <w:rPr>
          <w:rFonts w:cs="Calibri"/>
          <w:lang w:bidi="th-TH"/>
        </w:rPr>
      </w:pPr>
    </w:p>
    <w:p w14:paraId="518901E0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 xml:space="preserve">Process </w:t>
      </w:r>
      <w:r>
        <w:rPr>
          <w:rFonts w:cs="Calibri"/>
          <w:b/>
          <w:bCs/>
          <w:lang w:bidi="th-TH"/>
        </w:rPr>
        <w:t xml:space="preserve">Monitoring &amp; Assessment </w:t>
      </w:r>
    </w:p>
    <w:p w14:paraId="1019CA64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we look at in order to say that the task is done properly and met the objective?</w:t>
      </w:r>
    </w:p>
    <w:p w14:paraId="572875DD" w14:textId="658AA260" w:rsidR="00002D75" w:rsidRDefault="007B2E9F" w:rsidP="00A470E6">
      <w:pPr>
        <w:ind w:left="709"/>
        <w:rPr>
          <w:rFonts w:cs="Calibri"/>
          <w:lang w:bidi="th-TH"/>
        </w:rPr>
      </w:pPr>
      <w:r w:rsidRPr="00002D75">
        <w:rPr>
          <w:rFonts w:cs="Calibri"/>
          <w:lang w:bidi="th-TH"/>
        </w:rPr>
        <w:t>Th</w:t>
      </w:r>
      <w:r w:rsidR="00002D75" w:rsidRPr="00002D75">
        <w:rPr>
          <w:rFonts w:cs="Calibri"/>
          <w:lang w:bidi="th-TH"/>
        </w:rPr>
        <w:t>e</w:t>
      </w:r>
      <w:r w:rsidR="00BE5BBC" w:rsidRPr="00002D75">
        <w:rPr>
          <w:rFonts w:cs="Calibri"/>
          <w:lang w:bidi="th-TH"/>
        </w:rPr>
        <w:t xml:space="preserve"> task </w:t>
      </w:r>
      <w:proofErr w:type="gramStart"/>
      <w:r w:rsidR="00BE5BBC" w:rsidRPr="00002D75">
        <w:rPr>
          <w:rFonts w:cs="Calibri"/>
          <w:lang w:bidi="th-TH"/>
        </w:rPr>
        <w:t>is considered to be</w:t>
      </w:r>
      <w:proofErr w:type="gramEnd"/>
      <w:r w:rsidR="00BE5BBC" w:rsidRPr="00002D75">
        <w:rPr>
          <w:rFonts w:cs="Calibri"/>
          <w:lang w:bidi="th-TH"/>
        </w:rPr>
        <w:t xml:space="preserve"> done successfully if</w:t>
      </w:r>
      <w:r w:rsidR="00002D75" w:rsidRPr="00002D75">
        <w:rPr>
          <w:rFonts w:cs="Calibri"/>
          <w:lang w:bidi="th-TH"/>
        </w:rPr>
        <w:t>:</w:t>
      </w:r>
    </w:p>
    <w:p w14:paraId="12842C99" w14:textId="74E8ABDF" w:rsidR="00CC0031" w:rsidRDefault="00CC0031" w:rsidP="00CC0031">
      <w:pPr>
        <w:pStyle w:val="ListParagraph"/>
        <w:numPr>
          <w:ilvl w:val="0"/>
          <w:numId w:val="8"/>
        </w:numPr>
        <w:rPr>
          <w:rFonts w:cs="Calibri"/>
          <w:lang w:bidi="th-TH"/>
        </w:rPr>
      </w:pPr>
      <w:r w:rsidRPr="00002D75">
        <w:rPr>
          <w:rFonts w:cs="Calibri"/>
          <w:lang w:bidi="th-TH"/>
        </w:rPr>
        <w:t xml:space="preserve">the </w:t>
      </w:r>
      <w:r>
        <w:rPr>
          <w:rFonts w:cs="Calibri"/>
          <w:lang w:bidi="th-TH"/>
        </w:rPr>
        <w:t>P</w:t>
      </w:r>
      <w:r w:rsidRPr="00002D75">
        <w:rPr>
          <w:rFonts w:cs="Calibri"/>
          <w:lang w:bidi="th-TH"/>
        </w:rPr>
        <w:t>roject Dissemination Exploitation and Sustainability Plan</w:t>
      </w:r>
      <w:r w:rsidRPr="00CC0031">
        <w:rPr>
          <w:rFonts w:cs="Calibri"/>
          <w:lang w:bidi="th-TH"/>
        </w:rPr>
        <w:t xml:space="preserve"> meet</w:t>
      </w:r>
      <w:r>
        <w:rPr>
          <w:rFonts w:cs="Calibri"/>
          <w:lang w:bidi="th-TH"/>
        </w:rPr>
        <w:t>s</w:t>
      </w:r>
      <w:r w:rsidRPr="00CC0031">
        <w:rPr>
          <w:rFonts w:cs="Calibri"/>
          <w:lang w:bidi="th-TH"/>
        </w:rPr>
        <w:t xml:space="preserve"> the approval of Q</w:t>
      </w:r>
      <w:r>
        <w:rPr>
          <w:rFonts w:cs="Calibri"/>
          <w:lang w:bidi="th-TH"/>
        </w:rPr>
        <w:t>CMB and PEC, within the time frame according to the Working Plan</w:t>
      </w:r>
    </w:p>
    <w:p w14:paraId="7EF90BF8" w14:textId="11F77BB5" w:rsidR="00002D75" w:rsidRPr="00F30AAC" w:rsidRDefault="00125D51" w:rsidP="00125D51">
      <w:pPr>
        <w:pStyle w:val="ListParagraph"/>
        <w:numPr>
          <w:ilvl w:val="0"/>
          <w:numId w:val="8"/>
        </w:numPr>
        <w:rPr>
          <w:rFonts w:cs="Calibri"/>
          <w:lang w:bidi="th-TH"/>
        </w:rPr>
      </w:pPr>
      <w:r>
        <w:rPr>
          <w:rFonts w:cs="Calibri"/>
          <w:lang w:bidi="th-TH"/>
        </w:rPr>
        <w:t>a</w:t>
      </w:r>
      <w:r w:rsidR="00002D75">
        <w:rPr>
          <w:rFonts w:cs="Calibri"/>
          <w:lang w:bidi="th-TH"/>
        </w:rPr>
        <w:t xml:space="preserve"> </w:t>
      </w:r>
      <w:r w:rsidR="00002D75" w:rsidRPr="00F30AAC">
        <w:rPr>
          <w:rFonts w:cs="Calibri"/>
          <w:lang w:bidi="th-TH"/>
        </w:rPr>
        <w:t xml:space="preserve">dissemination database – </w:t>
      </w:r>
      <w:bookmarkStart w:id="0" w:name="_Hlk445903"/>
      <w:r>
        <w:rPr>
          <w:rFonts w:cs="Calibri"/>
          <w:lang w:bidi="th-TH"/>
        </w:rPr>
        <w:t>is developed according to the specification from III.2 (see below)</w:t>
      </w:r>
    </w:p>
    <w:bookmarkEnd w:id="0"/>
    <w:p w14:paraId="38202AAF" w14:textId="77777777" w:rsidR="007B2E9F" w:rsidRDefault="007B2E9F" w:rsidP="00FE7B73">
      <w:pPr>
        <w:rPr>
          <w:rFonts w:cs="Calibri"/>
          <w:lang w:bidi="th-TH"/>
        </w:rPr>
      </w:pPr>
    </w:p>
    <w:p w14:paraId="693773FC" w14:textId="77777777" w:rsidR="00FE7B73" w:rsidRPr="00203207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Can we measure them and how do we measure them? If you can’t measure it, please remove and find another </w:t>
      </w:r>
      <w:r w:rsidRPr="00203207">
        <w:rPr>
          <w:rFonts w:cs="Calibri"/>
          <w:lang w:bidi="th-TH"/>
        </w:rPr>
        <w:t>one.</w:t>
      </w:r>
    </w:p>
    <w:p w14:paraId="140AED4A" w14:textId="2A6D2A5B" w:rsidR="00002D75" w:rsidRPr="00203207" w:rsidRDefault="00002D75" w:rsidP="00002D75">
      <w:pPr>
        <w:pStyle w:val="ListParagraph"/>
        <w:numPr>
          <w:ilvl w:val="0"/>
          <w:numId w:val="6"/>
        </w:numPr>
        <w:rPr>
          <w:rFonts w:cs="Calibri"/>
          <w:lang w:bidi="th-TH"/>
        </w:rPr>
      </w:pPr>
      <w:bookmarkStart w:id="1" w:name="_Hlk446128"/>
      <w:r w:rsidRPr="00203207">
        <w:rPr>
          <w:rFonts w:cs="Calibri"/>
          <w:lang w:bidi="th-TH"/>
        </w:rPr>
        <w:t>For the project Dissemination Exploitation and Sustainability Plan, will be evaluated according to QF_DES – Deliverable Evaluation by QCMB and PEC.</w:t>
      </w:r>
    </w:p>
    <w:p w14:paraId="38FEA37A" w14:textId="30E590CF" w:rsidR="00002D75" w:rsidRPr="00203207" w:rsidRDefault="00FB4AAD" w:rsidP="00002D75">
      <w:pPr>
        <w:pStyle w:val="ListParagraph"/>
        <w:numPr>
          <w:ilvl w:val="0"/>
          <w:numId w:val="6"/>
        </w:numPr>
        <w:rPr>
          <w:rFonts w:cs="Calibri"/>
          <w:lang w:bidi="th-TH"/>
        </w:rPr>
      </w:pPr>
      <w:r w:rsidRPr="00203207">
        <w:rPr>
          <w:rFonts w:cs="Calibri"/>
          <w:lang w:bidi="th-TH"/>
        </w:rPr>
        <w:t xml:space="preserve">For the dissemination data base, the </w:t>
      </w:r>
      <w:r w:rsidR="00FA26FC" w:rsidRPr="00203207">
        <w:rPr>
          <w:rFonts w:cs="Calibri"/>
          <w:lang w:bidi="th-TH"/>
        </w:rPr>
        <w:t>partners assess according to the deliverable specification, and A03_QF-QCM Internal Quality Control and Monitoring.</w:t>
      </w:r>
    </w:p>
    <w:bookmarkEnd w:id="1"/>
    <w:p w14:paraId="5AA1F607" w14:textId="77777777" w:rsidR="00FA26FC" w:rsidRPr="00002D75" w:rsidRDefault="00FA26FC" w:rsidP="00FA26FC">
      <w:pPr>
        <w:pStyle w:val="ListParagraph"/>
        <w:ind w:left="1069"/>
        <w:rPr>
          <w:rFonts w:cs="Calibri"/>
          <w:highlight w:val="yellow"/>
          <w:lang w:bidi="th-TH"/>
        </w:rPr>
      </w:pPr>
    </w:p>
    <w:p w14:paraId="79B6A66E" w14:textId="7C60119C" w:rsidR="00FC3C87" w:rsidRPr="00FC3C87" w:rsidRDefault="00FE7B73" w:rsidP="00FC3C87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Deliverable Assessment</w:t>
      </w:r>
    </w:p>
    <w:p w14:paraId="51757265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be the specifications of the deliverable(s)?</w:t>
      </w:r>
    </w:p>
    <w:p w14:paraId="0A359235" w14:textId="77777777" w:rsidR="00CC0031" w:rsidRPr="00002D75" w:rsidRDefault="00CC0031" w:rsidP="00CC0031">
      <w:pPr>
        <w:pStyle w:val="ListParagraph"/>
        <w:numPr>
          <w:ilvl w:val="0"/>
          <w:numId w:val="7"/>
        </w:numPr>
        <w:rPr>
          <w:rFonts w:cs="Calibri"/>
          <w:lang w:bidi="th-TH"/>
        </w:rPr>
      </w:pPr>
      <w:r w:rsidRPr="00002D75">
        <w:rPr>
          <w:rFonts w:cs="Calibri"/>
          <w:lang w:bidi="th-TH"/>
        </w:rPr>
        <w:t xml:space="preserve">For the project Dissemination Exploitation and Sustainability Plan, </w:t>
      </w:r>
      <w:r>
        <w:rPr>
          <w:rFonts w:cs="Calibri"/>
          <w:lang w:bidi="th-TH"/>
        </w:rPr>
        <w:t>t</w:t>
      </w:r>
      <w:r w:rsidRPr="00002D75">
        <w:rPr>
          <w:rFonts w:cs="Calibri"/>
          <w:lang w:bidi="th-TH"/>
        </w:rPr>
        <w:t>he following aspects are addressed within the plan:</w:t>
      </w:r>
    </w:p>
    <w:p w14:paraId="4436A6B7" w14:textId="77777777" w:rsidR="00CC0031" w:rsidRDefault="00CC0031" w:rsidP="00CC0031">
      <w:pPr>
        <w:ind w:left="144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a) Purpose and objective of dissemination, exploitation and sustainability in the project as well as the</w:t>
      </w:r>
      <w:r>
        <w:rPr>
          <w:rFonts w:cstheme="minorHAnsi"/>
          <w:szCs w:val="22"/>
        </w:rPr>
        <w:t xml:space="preserve"> projects results to be disseminated;</w:t>
      </w:r>
      <w:r>
        <w:rPr>
          <w:rFonts w:cstheme="minorHAnsi"/>
          <w:color w:val="000000"/>
          <w:szCs w:val="22"/>
        </w:rPr>
        <w:t xml:space="preserve"> </w:t>
      </w:r>
    </w:p>
    <w:p w14:paraId="7FA689D1" w14:textId="77777777" w:rsidR="00CC0031" w:rsidRDefault="00CC0031" w:rsidP="00CC0031">
      <w:pPr>
        <w:ind w:left="144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b) Overall strategy for dissemination and interconnections with other WPs; </w:t>
      </w:r>
    </w:p>
    <w:p w14:paraId="3302158E" w14:textId="77777777" w:rsidR="00CC0031" w:rsidRDefault="00CC0031" w:rsidP="00CC0031">
      <w:pPr>
        <w:ind w:left="144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lastRenderedPageBreak/>
        <w:t xml:space="preserve">c) Target groups and messages to be delivered; </w:t>
      </w:r>
    </w:p>
    <w:p w14:paraId="7201C186" w14:textId="77777777" w:rsidR="00CC0031" w:rsidRDefault="00CC0031" w:rsidP="00CC0031">
      <w:pPr>
        <w:ind w:left="144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d) Dissemination channels, media, tools and activities, and purpose of each; </w:t>
      </w:r>
    </w:p>
    <w:p w14:paraId="486A22D2" w14:textId="77777777" w:rsidR="00CC0031" w:rsidRDefault="00CC0031" w:rsidP="00CC0031">
      <w:pPr>
        <w:ind w:left="144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e) Visual identity (logo, templates, key messages); </w:t>
      </w:r>
    </w:p>
    <w:p w14:paraId="2AC6B6EB" w14:textId="77777777" w:rsidR="00CC0031" w:rsidRDefault="00CC0031" w:rsidP="00CC0031">
      <w:pPr>
        <w:ind w:left="144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f) Promotional materials (brochures, flyers and posters available in both English and Thai languages) that contain the main information regarding the project and will be used in face-to-face contacts or sent by email, for presenting the project and highlighting its main aims; </w:t>
      </w:r>
    </w:p>
    <w:p w14:paraId="24642D0A" w14:textId="77777777" w:rsidR="00CC0031" w:rsidRDefault="00CC0031" w:rsidP="00CC0031">
      <w:pPr>
        <w:ind w:left="144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g) Dissemination detailed planning (including online and face-to-face activities); </w:t>
      </w:r>
    </w:p>
    <w:p w14:paraId="3220A00A" w14:textId="77777777" w:rsidR="00CC0031" w:rsidRDefault="00CC0031" w:rsidP="00CC0031">
      <w:pPr>
        <w:ind w:left="1440"/>
        <w:rPr>
          <w:rFonts w:cstheme="minorHAnsi"/>
          <w:szCs w:val="22"/>
        </w:rPr>
      </w:pPr>
      <w:r>
        <w:rPr>
          <w:rFonts w:cstheme="minorHAnsi"/>
          <w:color w:val="000000"/>
          <w:szCs w:val="22"/>
        </w:rPr>
        <w:t>h) Reporting tools and procedures;</w:t>
      </w:r>
      <w:r>
        <w:rPr>
          <w:rFonts w:cstheme="minorHAnsi"/>
          <w:szCs w:val="22"/>
        </w:rPr>
        <w:t xml:space="preserve"> </w:t>
      </w:r>
    </w:p>
    <w:p w14:paraId="28A87D72" w14:textId="77777777" w:rsidR="00CC0031" w:rsidRDefault="00CC0031" w:rsidP="00CC0031">
      <w:pPr>
        <w:ind w:left="1440"/>
        <w:rPr>
          <w:rFonts w:cstheme="minorHAnsi"/>
          <w:szCs w:val="22"/>
        </w:rPr>
      </w:pPr>
      <w:proofErr w:type="spellStart"/>
      <w:r>
        <w:rPr>
          <w:rFonts w:cstheme="minorHAnsi"/>
          <w:szCs w:val="22"/>
        </w:rPr>
        <w:t>i</w:t>
      </w:r>
      <w:proofErr w:type="spellEnd"/>
      <w:r>
        <w:rPr>
          <w:rFonts w:cstheme="minorHAnsi"/>
          <w:szCs w:val="22"/>
        </w:rPr>
        <w:t xml:space="preserve">) The institutional plans for exploitation of project results; </w:t>
      </w:r>
    </w:p>
    <w:p w14:paraId="62E141C6" w14:textId="77777777" w:rsidR="00CC0031" w:rsidRDefault="00CC0031" w:rsidP="00CC0031">
      <w:pPr>
        <w:ind w:left="144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j) The detailed consortium’s exploitation strategies; </w:t>
      </w:r>
    </w:p>
    <w:p w14:paraId="76A52E14" w14:textId="77777777" w:rsidR="00CC0031" w:rsidRDefault="00CC0031" w:rsidP="00CC0031">
      <w:pPr>
        <w:ind w:left="1440"/>
        <w:rPr>
          <w:rFonts w:cstheme="minorHAnsi"/>
          <w:szCs w:val="22"/>
        </w:rPr>
      </w:pPr>
      <w:r>
        <w:rPr>
          <w:rFonts w:cstheme="minorHAnsi"/>
          <w:szCs w:val="22"/>
        </w:rPr>
        <w:t>f) The detailed consortium’s sustainability strategy;</w:t>
      </w:r>
    </w:p>
    <w:p w14:paraId="39E5BDB6" w14:textId="77777777" w:rsidR="00CC0031" w:rsidRDefault="00CC0031" w:rsidP="00CC0031">
      <w:pPr>
        <w:ind w:left="1440"/>
        <w:rPr>
          <w:rFonts w:cs="Calibri"/>
          <w:lang w:bidi="th-TH"/>
        </w:rPr>
      </w:pPr>
      <w:r>
        <w:rPr>
          <w:rFonts w:cs="Calibri"/>
          <w:lang w:bidi="th-TH"/>
        </w:rPr>
        <w:t>g) The Institutional and financial plan.</w:t>
      </w:r>
    </w:p>
    <w:p w14:paraId="612F0C47" w14:textId="77777777" w:rsidR="00FB4AAD" w:rsidRDefault="00CC0031" w:rsidP="00CC0031">
      <w:pPr>
        <w:pStyle w:val="ListParagraph"/>
        <w:numPr>
          <w:ilvl w:val="0"/>
          <w:numId w:val="7"/>
        </w:numPr>
        <w:ind w:left="567" w:hanging="141"/>
        <w:jc w:val="both"/>
        <w:rPr>
          <w:rFonts w:cs="Calibri"/>
          <w:lang w:bidi="th-TH"/>
        </w:rPr>
      </w:pPr>
      <w:r>
        <w:rPr>
          <w:rFonts w:cs="Calibri"/>
          <w:lang w:bidi="th-TH"/>
        </w:rPr>
        <w:t xml:space="preserve">For </w:t>
      </w:r>
      <w:r w:rsidRPr="00F30AAC">
        <w:rPr>
          <w:rFonts w:cs="Calibri"/>
          <w:lang w:bidi="th-TH"/>
        </w:rPr>
        <w:t>dissemination database</w:t>
      </w:r>
      <w:r w:rsidR="00FB4AAD">
        <w:rPr>
          <w:rFonts w:cs="Calibri"/>
          <w:lang w:bidi="th-TH"/>
        </w:rPr>
        <w:t>:</w:t>
      </w:r>
    </w:p>
    <w:p w14:paraId="3DABC01D" w14:textId="617C659E" w:rsidR="00CC0031" w:rsidRDefault="00CC0031" w:rsidP="00FB4AAD">
      <w:pPr>
        <w:pStyle w:val="ListParagraph"/>
        <w:numPr>
          <w:ilvl w:val="0"/>
          <w:numId w:val="9"/>
        </w:numPr>
        <w:rPr>
          <w:rFonts w:cs="Calibri"/>
          <w:lang w:bidi="th-TH"/>
        </w:rPr>
      </w:pPr>
      <w:r w:rsidRPr="00FB4AAD">
        <w:rPr>
          <w:rFonts w:cs="Calibri"/>
          <w:lang w:bidi="th-TH"/>
        </w:rPr>
        <w:t>the list must include the identified target groups, both inside and outside the partnership, which includes colleagues; peers; local, national, Thai, European and international authorities; students and trainees who are end-users of the project deliverables and results; decision makers on regional, national level; press and media organization; and any other identified entity</w:t>
      </w:r>
    </w:p>
    <w:p w14:paraId="7C53420D" w14:textId="3717957F" w:rsidR="00FB4AAD" w:rsidRPr="00FB4AAD" w:rsidRDefault="00FB4AAD" w:rsidP="00FB4AAD">
      <w:pPr>
        <w:pStyle w:val="ListParagraph"/>
        <w:numPr>
          <w:ilvl w:val="0"/>
          <w:numId w:val="9"/>
        </w:numPr>
        <w:rPr>
          <w:rFonts w:cs="Calibri"/>
          <w:lang w:bidi="th-TH"/>
        </w:rPr>
      </w:pPr>
      <w:r>
        <w:rPr>
          <w:rFonts w:cs="Calibri"/>
          <w:lang w:bidi="th-TH"/>
        </w:rPr>
        <w:t>minimum records</w:t>
      </w:r>
      <w:r w:rsidR="00125D51">
        <w:rPr>
          <w:rFonts w:cs="Calibri"/>
          <w:lang w:bidi="th-TH"/>
        </w:rPr>
        <w:t>: 5 –</w:t>
      </w:r>
      <w:r>
        <w:rPr>
          <w:rFonts w:cs="Calibri"/>
          <w:lang w:bidi="th-TH"/>
        </w:rPr>
        <w:t xml:space="preserve"> authorities, 10 – industrial partners, 20</w:t>
      </w:r>
      <w:r w:rsidR="00125D51">
        <w:rPr>
          <w:rFonts w:cs="Calibri"/>
          <w:lang w:bidi="th-TH"/>
        </w:rPr>
        <w:t xml:space="preserve"> –</w:t>
      </w:r>
      <w:r>
        <w:rPr>
          <w:rFonts w:cs="Calibri"/>
          <w:lang w:bidi="th-TH"/>
        </w:rPr>
        <w:t xml:space="preserve"> colleagues/ peers, 50</w:t>
      </w:r>
      <w:r w:rsidR="00125D51">
        <w:rPr>
          <w:rFonts w:cs="Calibri"/>
          <w:lang w:bidi="th-TH"/>
        </w:rPr>
        <w:t xml:space="preserve"> –</w:t>
      </w:r>
      <w:r>
        <w:rPr>
          <w:rFonts w:cs="Calibri"/>
          <w:lang w:bidi="th-TH"/>
        </w:rPr>
        <w:t>students for each partner</w:t>
      </w:r>
      <w:r w:rsidR="00125D51">
        <w:rPr>
          <w:rFonts w:cs="Calibri"/>
          <w:lang w:bidi="th-TH"/>
        </w:rPr>
        <w:t>.</w:t>
      </w:r>
      <w:r>
        <w:rPr>
          <w:rFonts w:cs="Calibri"/>
          <w:lang w:bidi="th-TH"/>
        </w:rPr>
        <w:t xml:space="preserve"> </w:t>
      </w:r>
    </w:p>
    <w:p w14:paraId="166CE482" w14:textId="77777777" w:rsidR="009C735E" w:rsidRDefault="009C735E" w:rsidP="00FE7B73">
      <w:pPr>
        <w:ind w:left="360"/>
        <w:rPr>
          <w:rFonts w:cs="Calibri"/>
          <w:lang w:bidi="th-TH"/>
        </w:rPr>
      </w:pPr>
    </w:p>
    <w:p w14:paraId="6D2C80D0" w14:textId="27738974" w:rsidR="00FE7B73" w:rsidRPr="00203207" w:rsidRDefault="00FE7B73" w:rsidP="00FE7B73">
      <w:pPr>
        <w:ind w:left="360"/>
        <w:rPr>
          <w:rFonts w:cs="Calibri"/>
          <w:lang w:bidi="th-TH"/>
        </w:rPr>
      </w:pPr>
      <w:r w:rsidRPr="00203207">
        <w:rPr>
          <w:rFonts w:cs="Calibri"/>
          <w:lang w:bidi="th-TH"/>
        </w:rPr>
        <w:t xml:space="preserve">Please identify similar deliverable(s) elsewhere. </w:t>
      </w:r>
    </w:p>
    <w:p w14:paraId="615BCDA0" w14:textId="701AD264" w:rsidR="00FE7B73" w:rsidRPr="00203207" w:rsidRDefault="004D3D84" w:rsidP="00F30AAC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 xml:space="preserve">Not applicable.  </w:t>
      </w:r>
      <w:r w:rsidR="00BA31BF">
        <w:rPr>
          <w:rFonts w:cs="Calibri"/>
          <w:lang w:bidi="th-TH"/>
        </w:rPr>
        <w:t>These</w:t>
      </w:r>
      <w:r w:rsidR="00BA31BF" w:rsidRPr="00203207">
        <w:rPr>
          <w:rFonts w:cs="Calibri"/>
          <w:lang w:bidi="th-TH"/>
        </w:rPr>
        <w:t xml:space="preserve"> outcome</w:t>
      </w:r>
      <w:r w:rsidR="00BA31BF">
        <w:rPr>
          <w:rFonts w:cs="Calibri"/>
          <w:lang w:bidi="th-TH"/>
        </w:rPr>
        <w:t>s</w:t>
      </w:r>
      <w:bookmarkStart w:id="2" w:name="_GoBack"/>
      <w:bookmarkEnd w:id="2"/>
      <w:r w:rsidR="00F30AAC" w:rsidRPr="00203207">
        <w:rPr>
          <w:rFonts w:cs="Calibri"/>
          <w:lang w:bidi="th-TH"/>
        </w:rPr>
        <w:t xml:space="preserve"> are</w:t>
      </w:r>
      <w:r w:rsidRPr="00203207">
        <w:rPr>
          <w:rFonts w:cs="Calibri"/>
          <w:lang w:bidi="th-TH"/>
        </w:rPr>
        <w:t xml:space="preserve"> developed specifically for this project only</w:t>
      </w:r>
      <w:r w:rsidR="007B2E9F" w:rsidRPr="00203207">
        <w:rPr>
          <w:rFonts w:cs="Calibri"/>
          <w:lang w:bidi="th-TH"/>
        </w:rPr>
        <w:t>.</w:t>
      </w:r>
    </w:p>
    <w:p w14:paraId="19EC63BF" w14:textId="77777777" w:rsidR="00FE7B73" w:rsidRDefault="00FE7B73" w:rsidP="00FE7B73">
      <w:pPr>
        <w:rPr>
          <w:rFonts w:cs="Calibri"/>
          <w:lang w:bidi="th-TH"/>
        </w:rPr>
      </w:pPr>
    </w:p>
    <w:p w14:paraId="1CBB4A17" w14:textId="77777777" w:rsidR="00FE7B73" w:rsidRPr="00203207" w:rsidRDefault="00FE7B73" w:rsidP="00FE7B73">
      <w:pPr>
        <w:ind w:left="360"/>
        <w:rPr>
          <w:rFonts w:cs="Calibri"/>
          <w:color w:val="FF0000"/>
          <w:lang w:bidi="th-TH"/>
        </w:rPr>
      </w:pPr>
      <w:r w:rsidRPr="00203207">
        <w:rPr>
          <w:rFonts w:cs="Calibri"/>
          <w:lang w:bidi="th-TH"/>
        </w:rPr>
        <w:t xml:space="preserve">Please rate those deliverables according to your specifications. </w:t>
      </w:r>
    </w:p>
    <w:p w14:paraId="58161491" w14:textId="121ADA86" w:rsidR="00FE7B73" w:rsidRPr="00203207" w:rsidRDefault="007B2E9F" w:rsidP="00F30AAC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>Not applicable</w:t>
      </w:r>
      <w:r w:rsidR="00F30AAC" w:rsidRPr="00203207">
        <w:rPr>
          <w:rFonts w:cs="Calibri"/>
          <w:lang w:bidi="th-TH"/>
        </w:rPr>
        <w:t>.</w:t>
      </w:r>
    </w:p>
    <w:p w14:paraId="7E964585" w14:textId="77777777" w:rsidR="00FE7B73" w:rsidRPr="00203207" w:rsidRDefault="00FE7B73" w:rsidP="00FE7B73">
      <w:pPr>
        <w:rPr>
          <w:rFonts w:cs="Calibri"/>
          <w:lang w:bidi="th-TH"/>
        </w:rPr>
      </w:pPr>
    </w:p>
    <w:p w14:paraId="65F60D3B" w14:textId="77777777" w:rsidR="00FE7B73" w:rsidRPr="00203207" w:rsidRDefault="00FE7B73" w:rsidP="00FE7B73">
      <w:pPr>
        <w:ind w:left="360"/>
        <w:rPr>
          <w:rFonts w:cs="Calibri"/>
          <w:lang w:bidi="th-TH"/>
        </w:rPr>
      </w:pPr>
      <w:r w:rsidRPr="00203207">
        <w:rPr>
          <w:rFonts w:cs="Calibri"/>
          <w:lang w:bidi="th-TH"/>
        </w:rPr>
        <w:t>What are the criteria or scales that you have used to rate those deliverables?</w:t>
      </w:r>
    </w:p>
    <w:p w14:paraId="7CDFB64C" w14:textId="312C7424" w:rsidR="00002D75" w:rsidRDefault="00002D75" w:rsidP="00002D75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>Not applicable.</w:t>
      </w:r>
    </w:p>
    <w:p w14:paraId="7A91A627" w14:textId="40A02EB0" w:rsidR="009C735E" w:rsidRDefault="009C735E" w:rsidP="009C735E">
      <w:pPr>
        <w:rPr>
          <w:rFonts w:cs="Calibri"/>
          <w:lang w:bidi="th-TH"/>
        </w:rPr>
      </w:pPr>
    </w:p>
    <w:p w14:paraId="1C557A12" w14:textId="77777777" w:rsidR="009C735E" w:rsidRDefault="009C735E" w:rsidP="009C735E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According to your criteria, please set the target specifications for our deliverables to claim that the objective is met?</w:t>
      </w:r>
    </w:p>
    <w:p w14:paraId="5C2BEDFA" w14:textId="37B0A4AB" w:rsidR="009C735E" w:rsidRPr="0066468B" w:rsidRDefault="0066468B" w:rsidP="0066468B">
      <w:pPr>
        <w:ind w:firstLine="662"/>
        <w:rPr>
          <w:rFonts w:cs="Calibri"/>
          <w:lang w:bidi="th-TH"/>
        </w:rPr>
      </w:pPr>
      <w:r>
        <w:rPr>
          <w:rFonts w:cs="Calibri"/>
          <w:lang w:bidi="th-TH"/>
        </w:rPr>
        <w:t>See III (above)</w:t>
      </w:r>
    </w:p>
    <w:p w14:paraId="150B03D7" w14:textId="77777777" w:rsidR="0066468B" w:rsidRPr="0066468B" w:rsidRDefault="0066468B">
      <w:pPr>
        <w:ind w:firstLine="302"/>
        <w:rPr>
          <w:rFonts w:cs="Calibri"/>
          <w:lang w:bidi="th-TH"/>
        </w:rPr>
      </w:pPr>
    </w:p>
    <w:sectPr w:rsidR="0066468B" w:rsidRPr="0066468B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C8C35" w14:textId="77777777" w:rsidR="006A5985" w:rsidRDefault="006A5985" w:rsidP="007F1021">
      <w:pPr>
        <w:spacing w:after="0" w:line="240" w:lineRule="auto"/>
      </w:pPr>
      <w:r>
        <w:separator/>
      </w:r>
    </w:p>
  </w:endnote>
  <w:endnote w:type="continuationSeparator" w:id="0">
    <w:p w14:paraId="64BD4604" w14:textId="77777777" w:rsidR="006A5985" w:rsidRDefault="006A5985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4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4"/>
                  <w:szCs w:val="24"/>
                </w:rPr>
                <w:t>Q</w:t>
              </w:r>
              <w:r w:rsidR="002D2AB0">
                <w:rPr>
                  <w:b/>
                  <w:sz w:val="24"/>
                  <w:szCs w:val="24"/>
                </w:rPr>
                <w:t>F–</w:t>
              </w:r>
              <w:r>
                <w:rPr>
                  <w:b/>
                  <w:sz w:val="24"/>
                  <w:szCs w:val="24"/>
                </w:rPr>
                <w:t>ECI</w:t>
              </w:r>
              <w:r w:rsidR="00091043" w:rsidRPr="009711D3">
                <w:rPr>
                  <w:b/>
                  <w:sz w:val="24"/>
                  <w:szCs w:val="24"/>
                </w:rPr>
                <w:t>–</w:t>
              </w:r>
              <w:r w:rsidR="0085205D" w:rsidRPr="009711D3">
                <w:rPr>
                  <w:b/>
                  <w:sz w:val="24"/>
                  <w:szCs w:val="24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7DBB9088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4D3D84">
            <w:rPr>
              <w:caps/>
              <w:noProof/>
              <w:color w:val="1F4E79" w:themeColor="accent1" w:themeShade="80"/>
              <w:sz w:val="18"/>
              <w:szCs w:val="18"/>
            </w:rPr>
            <w:t>2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0888E" w14:textId="77777777" w:rsidR="006A5985" w:rsidRDefault="006A5985" w:rsidP="007F1021">
      <w:pPr>
        <w:spacing w:after="0" w:line="240" w:lineRule="auto"/>
      </w:pPr>
      <w:r>
        <w:separator/>
      </w:r>
    </w:p>
  </w:footnote>
  <w:footnote w:type="continuationSeparator" w:id="0">
    <w:p w14:paraId="6BFD6DB5" w14:textId="77777777" w:rsidR="006A5985" w:rsidRDefault="006A5985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A9C760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3" w:name="_Hlk500148842"/>
          <w:r w:rsidRPr="0016547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3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6A5985" w:rsidP="003F1AD7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rial"/>
                  <w:b/>
                  <w:sz w:val="24"/>
                  <w:szCs w:val="24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7867"/>
    <w:multiLevelType w:val="hybridMultilevel"/>
    <w:tmpl w:val="25629134"/>
    <w:lvl w:ilvl="0" w:tplc="1EC4B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872CFD"/>
    <w:multiLevelType w:val="hybridMultilevel"/>
    <w:tmpl w:val="01AEE264"/>
    <w:lvl w:ilvl="0" w:tplc="D098D5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796C56"/>
    <w:multiLevelType w:val="hybridMultilevel"/>
    <w:tmpl w:val="982C56B8"/>
    <w:lvl w:ilvl="0" w:tplc="52F4F43A">
      <w:start w:val="1"/>
      <w:numFmt w:val="decimal"/>
      <w:lvlText w:val="%1"/>
      <w:lvlJc w:val="left"/>
      <w:pPr>
        <w:ind w:left="13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4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C31F9"/>
    <w:multiLevelType w:val="hybridMultilevel"/>
    <w:tmpl w:val="25629134"/>
    <w:lvl w:ilvl="0" w:tplc="1EC4B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D731A72"/>
    <w:multiLevelType w:val="hybridMultilevel"/>
    <w:tmpl w:val="031450D6"/>
    <w:lvl w:ilvl="0" w:tplc="BBD80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7C9A031B"/>
    <w:multiLevelType w:val="hybridMultilevel"/>
    <w:tmpl w:val="5ED22A44"/>
    <w:lvl w:ilvl="0" w:tplc="DB749764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40A"/>
    <w:rsid w:val="00002D75"/>
    <w:rsid w:val="00034536"/>
    <w:rsid w:val="00091043"/>
    <w:rsid w:val="000A088F"/>
    <w:rsid w:val="000F787C"/>
    <w:rsid w:val="00113E6D"/>
    <w:rsid w:val="00125D51"/>
    <w:rsid w:val="0016547D"/>
    <w:rsid w:val="00166FF0"/>
    <w:rsid w:val="00193CC4"/>
    <w:rsid w:val="00203207"/>
    <w:rsid w:val="00241F70"/>
    <w:rsid w:val="002430A8"/>
    <w:rsid w:val="002539E1"/>
    <w:rsid w:val="002765FC"/>
    <w:rsid w:val="0028534F"/>
    <w:rsid w:val="002B0C4D"/>
    <w:rsid w:val="002B6AE6"/>
    <w:rsid w:val="002C6CC3"/>
    <w:rsid w:val="002D2AB0"/>
    <w:rsid w:val="00325BB4"/>
    <w:rsid w:val="00352165"/>
    <w:rsid w:val="00357508"/>
    <w:rsid w:val="003D03F7"/>
    <w:rsid w:val="003D6B48"/>
    <w:rsid w:val="003F1AD7"/>
    <w:rsid w:val="003F61D5"/>
    <w:rsid w:val="00402B4A"/>
    <w:rsid w:val="004349AB"/>
    <w:rsid w:val="00466B33"/>
    <w:rsid w:val="00467572"/>
    <w:rsid w:val="0049020F"/>
    <w:rsid w:val="004C5F06"/>
    <w:rsid w:val="004D3D84"/>
    <w:rsid w:val="00550B33"/>
    <w:rsid w:val="005569A9"/>
    <w:rsid w:val="005D3F9E"/>
    <w:rsid w:val="005F254D"/>
    <w:rsid w:val="005F3F29"/>
    <w:rsid w:val="006139D7"/>
    <w:rsid w:val="00647F4A"/>
    <w:rsid w:val="0066468B"/>
    <w:rsid w:val="0069212C"/>
    <w:rsid w:val="006A5985"/>
    <w:rsid w:val="006C6485"/>
    <w:rsid w:val="007030A8"/>
    <w:rsid w:val="00752D10"/>
    <w:rsid w:val="00754376"/>
    <w:rsid w:val="00755ECF"/>
    <w:rsid w:val="00763D08"/>
    <w:rsid w:val="00782844"/>
    <w:rsid w:val="007B2E9F"/>
    <w:rsid w:val="007C278C"/>
    <w:rsid w:val="007E5908"/>
    <w:rsid w:val="007F1021"/>
    <w:rsid w:val="008100A9"/>
    <w:rsid w:val="0085205D"/>
    <w:rsid w:val="00886B82"/>
    <w:rsid w:val="008E559D"/>
    <w:rsid w:val="00913F5B"/>
    <w:rsid w:val="009711D3"/>
    <w:rsid w:val="009A51FC"/>
    <w:rsid w:val="009C735E"/>
    <w:rsid w:val="009D0DA0"/>
    <w:rsid w:val="00A30B5A"/>
    <w:rsid w:val="00A470E6"/>
    <w:rsid w:val="00A67083"/>
    <w:rsid w:val="00AB0070"/>
    <w:rsid w:val="00AC5F93"/>
    <w:rsid w:val="00B92B4B"/>
    <w:rsid w:val="00B96E2D"/>
    <w:rsid w:val="00BA31BF"/>
    <w:rsid w:val="00BA45FD"/>
    <w:rsid w:val="00BE5BBC"/>
    <w:rsid w:val="00C42962"/>
    <w:rsid w:val="00C774BB"/>
    <w:rsid w:val="00C81DB3"/>
    <w:rsid w:val="00C85F27"/>
    <w:rsid w:val="00C9040A"/>
    <w:rsid w:val="00CC0031"/>
    <w:rsid w:val="00D2433D"/>
    <w:rsid w:val="00D34D32"/>
    <w:rsid w:val="00D55842"/>
    <w:rsid w:val="00D576F5"/>
    <w:rsid w:val="00D87E23"/>
    <w:rsid w:val="00DA592B"/>
    <w:rsid w:val="00DB45D2"/>
    <w:rsid w:val="00DC22F5"/>
    <w:rsid w:val="00E0011A"/>
    <w:rsid w:val="00E0771E"/>
    <w:rsid w:val="00E1165D"/>
    <w:rsid w:val="00E40273"/>
    <w:rsid w:val="00EB3E93"/>
    <w:rsid w:val="00ED6C2D"/>
    <w:rsid w:val="00F109D8"/>
    <w:rsid w:val="00F30AAC"/>
    <w:rsid w:val="00FA26FC"/>
    <w:rsid w:val="00FB4AAD"/>
    <w:rsid w:val="00FC3C87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7049"/>
  <w15:docId w15:val="{9BAD836E-6742-4B8B-92FA-B1749144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2B3B-1DD1-4A86-A74D-AF0B8743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</Template>
  <TotalTime>137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creator>QF–ECI–V1</dc:creator>
  <cp:lastModifiedBy>Livia Lazar</cp:lastModifiedBy>
  <cp:revision>17</cp:revision>
  <cp:lastPrinted>2017-12-04T02:40:00Z</cp:lastPrinted>
  <dcterms:created xsi:type="dcterms:W3CDTF">2018-04-21T14:00:00Z</dcterms:created>
  <dcterms:modified xsi:type="dcterms:W3CDTF">2019-02-07T14:14:00Z</dcterms:modified>
</cp:coreProperties>
</file>