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543A5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304AA38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017146">
        <w:rPr>
          <w:rFonts w:cs="Calibri"/>
          <w:b/>
          <w:bCs/>
          <w:lang w:bidi="th-TH"/>
        </w:rPr>
        <w:t xml:space="preserve"> </w:t>
      </w:r>
      <w:proofErr w:type="spellStart"/>
      <w:r w:rsidR="00017146">
        <w:rPr>
          <w:rFonts w:cs="Calibri"/>
          <w:b/>
          <w:bCs/>
          <w:lang w:bidi="th-TH"/>
        </w:rPr>
        <w:t>Supapan</w:t>
      </w:r>
      <w:proofErr w:type="spellEnd"/>
      <w:r w:rsidR="00017146">
        <w:rPr>
          <w:rFonts w:cs="Calibri"/>
          <w:b/>
          <w:bCs/>
          <w:lang w:bidi="th-TH"/>
        </w:rPr>
        <w:t xml:space="preserve"> Chaiprapat</w:t>
      </w:r>
    </w:p>
    <w:p w14:paraId="55BD6F06" w14:textId="648B1EAE" w:rsidR="00FE7B73" w:rsidRPr="004277DA" w:rsidRDefault="00FE7B73" w:rsidP="00FE7B73">
      <w:pPr>
        <w:ind w:left="0"/>
        <w:rPr>
          <w:rFonts w:cstheme="minorBid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4277DA">
        <w:rPr>
          <w:rFonts w:cstheme="minorBidi" w:hint="cs"/>
          <w:b/>
          <w:bCs/>
          <w:cs/>
          <w:lang w:bidi="th-TH"/>
        </w:rPr>
        <w:t xml:space="preserve"> </w:t>
      </w:r>
      <w:r w:rsidR="004277DA">
        <w:rPr>
          <w:rFonts w:cstheme="minorBidi"/>
          <w:b/>
          <w:bCs/>
          <w:lang w:bidi="th-TH"/>
        </w:rPr>
        <w:t>WP4</w:t>
      </w:r>
    </w:p>
    <w:p w14:paraId="5F592D8B" w14:textId="10A67A5B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F15BA9">
        <w:rPr>
          <w:rFonts w:cs="Calibri"/>
          <w:b/>
          <w:bCs/>
          <w:lang w:bidi="th-TH"/>
        </w:rPr>
        <w:t xml:space="preserve"> 4.4</w:t>
      </w:r>
      <w:bookmarkStart w:id="0" w:name="_GoBack"/>
      <w:bookmarkEnd w:id="0"/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Pr="002A6EA0" w:rsidRDefault="00FE7B73" w:rsidP="00FE7B73">
      <w:pPr>
        <w:ind w:left="0" w:firstLine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 xml:space="preserve">The main objective(s) of this task: </w:t>
      </w:r>
    </w:p>
    <w:p w14:paraId="54408946" w14:textId="177E1645" w:rsidR="00FE7B73" w:rsidRDefault="00927FB6" w:rsidP="00FE7B73">
      <w:pPr>
        <w:rPr>
          <w:rFonts w:cstheme="minorBidi"/>
          <w:lang w:bidi="th-TH"/>
        </w:rPr>
      </w:pPr>
      <w:r>
        <w:rPr>
          <w:rFonts w:cstheme="minorBidi"/>
          <w:lang w:bidi="th-TH"/>
        </w:rPr>
        <w:t xml:space="preserve">1. </w:t>
      </w:r>
      <w:r w:rsidR="004277DA">
        <w:rPr>
          <w:rFonts w:cstheme="minorBidi"/>
          <w:lang w:bidi="th-TH"/>
        </w:rPr>
        <w:t xml:space="preserve">To </w:t>
      </w:r>
      <w:r w:rsidR="005776E8">
        <w:rPr>
          <w:rFonts w:cstheme="minorBidi"/>
          <w:lang w:bidi="th-TH"/>
        </w:rPr>
        <w:t>select a</w:t>
      </w:r>
      <w:r w:rsidR="00046419">
        <w:rPr>
          <w:rFonts w:cstheme="minorBidi"/>
          <w:lang w:bidi="th-TH"/>
        </w:rPr>
        <w:t xml:space="preserve"> financial auditor or a</w:t>
      </w:r>
      <w:r w:rsidR="005776E8">
        <w:rPr>
          <w:rFonts w:cstheme="minorBidi"/>
          <w:lang w:bidi="th-TH"/>
        </w:rPr>
        <w:t xml:space="preserve"> team of </w:t>
      </w:r>
      <w:r w:rsidR="00046419">
        <w:rPr>
          <w:rFonts w:cstheme="minorBidi"/>
          <w:lang w:bidi="th-TH"/>
        </w:rPr>
        <w:t xml:space="preserve">financial </w:t>
      </w:r>
      <w:r w:rsidR="005776E8">
        <w:rPr>
          <w:rFonts w:cstheme="minorBidi"/>
          <w:lang w:bidi="th-TH"/>
        </w:rPr>
        <w:t>auditor</w:t>
      </w:r>
      <w:r w:rsidR="000B39A3">
        <w:rPr>
          <w:rFonts w:cstheme="minorBidi"/>
          <w:lang w:bidi="th-TH"/>
        </w:rPr>
        <w:t>s</w:t>
      </w:r>
      <w:r w:rsidR="005776E8">
        <w:rPr>
          <w:rFonts w:cstheme="minorBidi"/>
          <w:lang w:bidi="th-TH"/>
        </w:rPr>
        <w:t xml:space="preserve"> </w:t>
      </w:r>
      <w:r w:rsidR="000B39A3">
        <w:rPr>
          <w:rFonts w:cstheme="minorBidi"/>
          <w:lang w:bidi="th-TH"/>
        </w:rPr>
        <w:t xml:space="preserve">qualified </w:t>
      </w:r>
      <w:r w:rsidR="00AA2199">
        <w:rPr>
          <w:rFonts w:cstheme="minorBidi"/>
          <w:lang w:bidi="th-TH"/>
        </w:rPr>
        <w:t xml:space="preserve">to conduct the </w:t>
      </w:r>
      <w:r w:rsidR="00046419">
        <w:rPr>
          <w:rFonts w:cstheme="minorBidi"/>
          <w:lang w:bidi="th-TH"/>
        </w:rPr>
        <w:t xml:space="preserve">financial </w:t>
      </w:r>
      <w:r w:rsidR="00682F71">
        <w:rPr>
          <w:rFonts w:cstheme="minorBidi"/>
          <w:lang w:bidi="th-TH"/>
        </w:rPr>
        <w:t xml:space="preserve">audit in accordance with the project objectives, structure, policies, processes, and external regulations, </w:t>
      </w:r>
      <w:r w:rsidR="00AD6D3C">
        <w:rPr>
          <w:rFonts w:cstheme="minorBidi"/>
          <w:lang w:bidi="th-TH"/>
        </w:rPr>
        <w:t>through a</w:t>
      </w:r>
      <w:r w:rsidR="00D11004">
        <w:rPr>
          <w:rFonts w:cstheme="minorBidi"/>
          <w:lang w:bidi="th-TH"/>
        </w:rPr>
        <w:t xml:space="preserve"> financial</w:t>
      </w:r>
      <w:r w:rsidR="00AD6D3C">
        <w:rPr>
          <w:rFonts w:cstheme="minorBidi"/>
          <w:lang w:bidi="th-TH"/>
        </w:rPr>
        <w:t xml:space="preserve"> auditor selection process approved by QCMB</w:t>
      </w:r>
      <w:r w:rsidR="00AA2199">
        <w:rPr>
          <w:rFonts w:cstheme="minorBidi"/>
          <w:lang w:bidi="th-TH"/>
        </w:rPr>
        <w:t>.</w:t>
      </w:r>
    </w:p>
    <w:p w14:paraId="4F00277D" w14:textId="078FE876" w:rsidR="00AD6D3C" w:rsidRDefault="00D11004" w:rsidP="00FE7B73">
      <w:pPr>
        <w:rPr>
          <w:rFonts w:cstheme="minorBidi"/>
          <w:lang w:bidi="th-TH"/>
        </w:rPr>
      </w:pPr>
      <w:r>
        <w:rPr>
          <w:rFonts w:cstheme="minorBidi"/>
          <w:lang w:bidi="th-TH"/>
        </w:rPr>
        <w:t>2</w:t>
      </w:r>
      <w:r w:rsidR="00927FB6">
        <w:rPr>
          <w:rFonts w:cstheme="minorBidi"/>
          <w:lang w:bidi="th-TH"/>
        </w:rPr>
        <w:t xml:space="preserve">. To </w:t>
      </w:r>
      <w:r w:rsidR="00AD6D3C">
        <w:rPr>
          <w:rFonts w:cstheme="minorBidi"/>
          <w:lang w:bidi="th-TH"/>
        </w:rPr>
        <w:t xml:space="preserve">ensure that reports as outputs of the auditing process comply with </w:t>
      </w:r>
      <w:r w:rsidR="00226D4A">
        <w:rPr>
          <w:rFonts w:cstheme="minorBidi"/>
          <w:lang w:bidi="th-TH"/>
        </w:rPr>
        <w:t xml:space="preserve">the EU regulations and the project requirements. </w:t>
      </w:r>
      <w:r w:rsidR="00AD6D3C">
        <w:rPr>
          <w:rFonts w:cstheme="minorBidi"/>
          <w:lang w:bidi="th-TH"/>
        </w:rPr>
        <w:t xml:space="preserve">  </w:t>
      </w:r>
    </w:p>
    <w:p w14:paraId="78F30ABE" w14:textId="77777777" w:rsidR="00226D4A" w:rsidRDefault="00226D4A" w:rsidP="00FE7B73">
      <w:pPr>
        <w:ind w:left="0" w:firstLine="360"/>
        <w:rPr>
          <w:rFonts w:cs="Calibri"/>
          <w:lang w:bidi="th-TH"/>
        </w:rPr>
      </w:pPr>
    </w:p>
    <w:p w14:paraId="4ADF2B67" w14:textId="77777777" w:rsidR="00FE7B73" w:rsidRPr="002A6EA0" w:rsidRDefault="00FE7B73" w:rsidP="00FE7B73">
      <w:pPr>
        <w:ind w:left="0" w:firstLine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>The deliverable(s) of this task:</w:t>
      </w:r>
    </w:p>
    <w:p w14:paraId="6E90FA9D" w14:textId="47AE4595" w:rsidR="00FE7B73" w:rsidRDefault="004277D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1. A </w:t>
      </w:r>
      <w:r w:rsidR="00226D4A">
        <w:rPr>
          <w:rFonts w:cs="Calibri"/>
          <w:lang w:bidi="th-TH"/>
        </w:rPr>
        <w:t>team of auditors who possess qualifications specified in the criteria of the auditor selection process</w:t>
      </w:r>
      <w:r w:rsidR="00017146">
        <w:rPr>
          <w:rFonts w:cs="Calibri"/>
          <w:lang w:bidi="th-TH"/>
        </w:rPr>
        <w:t>*</w:t>
      </w:r>
      <w:r w:rsidR="00226D4A">
        <w:rPr>
          <w:rFonts w:cs="Calibri"/>
          <w:lang w:bidi="th-TH"/>
        </w:rPr>
        <w:t>.</w:t>
      </w:r>
      <w:r>
        <w:rPr>
          <w:rFonts w:cs="Calibri"/>
          <w:lang w:bidi="th-TH"/>
        </w:rPr>
        <w:t xml:space="preserve"> </w:t>
      </w:r>
    </w:p>
    <w:p w14:paraId="7BCA37D1" w14:textId="34DF3785" w:rsidR="00226D4A" w:rsidRDefault="00226D4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2. Reports </w:t>
      </w:r>
      <w:r w:rsidR="00682F71">
        <w:rPr>
          <w:rFonts w:cs="Calibri"/>
          <w:lang w:bidi="th-TH"/>
        </w:rPr>
        <w:t>as part of “Audit Certificate on the Final Financial Evaluation Report” include</w:t>
      </w:r>
      <w:r>
        <w:rPr>
          <w:rFonts w:cs="Calibri"/>
          <w:lang w:bidi="th-TH"/>
        </w:rPr>
        <w:t xml:space="preserve"> </w:t>
      </w:r>
    </w:p>
    <w:p w14:paraId="307980D1" w14:textId="2A35BA39" w:rsidR="00226D4A" w:rsidRPr="00A87CA9" w:rsidRDefault="00A87CA9" w:rsidP="00144CE8">
      <w:pPr>
        <w:ind w:firstLine="509"/>
        <w:rPr>
          <w:rFonts w:cs="Calibri"/>
          <w:lang w:bidi="th-TH"/>
        </w:rPr>
      </w:pPr>
      <w:r>
        <w:rPr>
          <w:rFonts w:cs="Calibri"/>
          <w:lang w:bidi="th-TH"/>
        </w:rPr>
        <w:t xml:space="preserve">a) </w:t>
      </w:r>
      <w:r w:rsidR="00B22939" w:rsidRPr="00A87CA9">
        <w:rPr>
          <w:rFonts w:cs="Calibri"/>
          <w:lang w:bidi="th-TH"/>
        </w:rPr>
        <w:t>T</w:t>
      </w:r>
      <w:r w:rsidR="006714F0" w:rsidRPr="00A87CA9">
        <w:rPr>
          <w:rFonts w:cs="Calibri"/>
          <w:lang w:bidi="th-TH"/>
        </w:rPr>
        <w:t xml:space="preserve">eaching/learning materials </w:t>
      </w:r>
    </w:p>
    <w:p w14:paraId="2BC199DF" w14:textId="6A35E28A" w:rsidR="00B22939" w:rsidRPr="00A87CA9" w:rsidRDefault="00A87CA9" w:rsidP="00144CE8">
      <w:pPr>
        <w:ind w:firstLine="509"/>
        <w:rPr>
          <w:rFonts w:cs="Calibri"/>
          <w:lang w:bidi="th-TH"/>
        </w:rPr>
      </w:pPr>
      <w:r>
        <w:rPr>
          <w:rFonts w:cs="Calibri"/>
          <w:lang w:bidi="th-TH"/>
        </w:rPr>
        <w:t xml:space="preserve">b) </w:t>
      </w:r>
      <w:r w:rsidR="00B22939" w:rsidRPr="00A87CA9">
        <w:rPr>
          <w:rFonts w:cs="Calibri"/>
          <w:lang w:bidi="th-TH"/>
        </w:rPr>
        <w:t>I</w:t>
      </w:r>
      <w:r w:rsidR="006714F0" w:rsidRPr="00A87CA9">
        <w:rPr>
          <w:rFonts w:cs="Calibri"/>
          <w:lang w:bidi="th-TH"/>
        </w:rPr>
        <w:t>mplementation of the activities, outputs and outcomes, the planned workload</w:t>
      </w:r>
      <w:r w:rsidR="00B22939" w:rsidRPr="00A87CA9">
        <w:rPr>
          <w:rFonts w:cs="Calibri"/>
          <w:lang w:bidi="th-TH"/>
        </w:rPr>
        <w:tab/>
      </w:r>
    </w:p>
    <w:p w14:paraId="5E6C8ADE" w14:textId="3040AD10" w:rsidR="006714F0" w:rsidRPr="00A87CA9" w:rsidRDefault="00A87CA9" w:rsidP="00144CE8">
      <w:pPr>
        <w:ind w:firstLine="509"/>
        <w:rPr>
          <w:rFonts w:cs="Calibri"/>
          <w:lang w:bidi="th-TH"/>
        </w:rPr>
      </w:pPr>
      <w:r>
        <w:rPr>
          <w:rFonts w:cs="Calibri"/>
          <w:lang w:bidi="th-TH"/>
        </w:rPr>
        <w:t xml:space="preserve">c) </w:t>
      </w:r>
      <w:r w:rsidR="00722413" w:rsidRPr="00A87CA9">
        <w:rPr>
          <w:rFonts w:cs="Calibri"/>
          <w:lang w:bidi="th-TH"/>
        </w:rPr>
        <w:t>Assessment of the sustainability of the project results (curriculum, syllabuses, teaching materials, etc.)</w:t>
      </w:r>
    </w:p>
    <w:p w14:paraId="24190CAE" w14:textId="1F37E833" w:rsidR="00722413" w:rsidRPr="00A87CA9" w:rsidRDefault="00144CE8" w:rsidP="00144CE8">
      <w:pPr>
        <w:ind w:firstLine="509"/>
        <w:rPr>
          <w:rFonts w:cs="Calibri"/>
          <w:lang w:bidi="th-TH"/>
        </w:rPr>
      </w:pPr>
      <w:r>
        <w:rPr>
          <w:rFonts w:cs="Calibri"/>
          <w:lang w:bidi="th-TH"/>
        </w:rPr>
        <w:t xml:space="preserve">d) </w:t>
      </w:r>
      <w:r w:rsidR="00722413" w:rsidRPr="00A87CA9">
        <w:rPr>
          <w:rFonts w:cs="Calibri"/>
          <w:lang w:bidi="th-TH"/>
        </w:rPr>
        <w:t>Intermediate and final verification and validation of the project teaching/learning materials and results in accordance with the QCMP</w:t>
      </w:r>
    </w:p>
    <w:p w14:paraId="1C5AC062" w14:textId="4CBB11F9" w:rsidR="00A87CA9" w:rsidRDefault="00682F7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The financial evaluation report will be annexed to the Final Report submitted to the EU</w:t>
      </w:r>
      <w:r w:rsidR="00144CE8">
        <w:rPr>
          <w:rFonts w:cs="Calibri"/>
          <w:lang w:bidi="th-TH"/>
        </w:rPr>
        <w:t xml:space="preserve"> at M36. </w:t>
      </w:r>
      <w:r w:rsidR="00A87CA9">
        <w:rPr>
          <w:rFonts w:cs="Calibri"/>
          <w:lang w:bidi="th-TH"/>
        </w:rPr>
        <w:t xml:space="preserve"> </w:t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Pr="002A6EA0" w:rsidRDefault="00FE7B73" w:rsidP="00FE7B73">
      <w:pPr>
        <w:ind w:left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>In your opinion, what should we look at in order to say that the task is done properly and met the objective?</w:t>
      </w:r>
    </w:p>
    <w:p w14:paraId="47ADDA9F" w14:textId="77777777" w:rsidR="007422C8" w:rsidRDefault="007422C8" w:rsidP="00FE7B73">
      <w:pPr>
        <w:ind w:left="360"/>
        <w:rPr>
          <w:rFonts w:cs="Calibri"/>
          <w:lang w:bidi="th-TH"/>
        </w:rPr>
      </w:pPr>
    </w:p>
    <w:p w14:paraId="487613E7" w14:textId="2BBBAFD8" w:rsidR="00FE7B73" w:rsidRDefault="00D0094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1. Qualifications of the auditors</w:t>
      </w:r>
    </w:p>
    <w:p w14:paraId="208D08CC" w14:textId="0F31FD56" w:rsidR="00B96881" w:rsidRDefault="00B9688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Possible criteria of auditor selection</w:t>
      </w:r>
    </w:p>
    <w:p w14:paraId="34C7D00E" w14:textId="56A23913" w:rsidR="00B96881" w:rsidRDefault="00B9688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A7612">
        <w:rPr>
          <w:rFonts w:cs="Calibri"/>
          <w:lang w:bidi="th-TH"/>
        </w:rPr>
        <w:t>a) E</w:t>
      </w:r>
      <w:r>
        <w:rPr>
          <w:rFonts w:cs="Calibri"/>
          <w:lang w:bidi="th-TH"/>
        </w:rPr>
        <w:t>ducation</w:t>
      </w:r>
      <w:r w:rsidR="007A7612">
        <w:rPr>
          <w:rFonts w:cs="Calibri"/>
          <w:lang w:bidi="th-TH"/>
        </w:rPr>
        <w:t>:</w:t>
      </w:r>
      <w:r>
        <w:rPr>
          <w:rFonts w:cs="Calibri"/>
          <w:lang w:bidi="th-TH"/>
        </w:rPr>
        <w:t xml:space="preserve"> </w:t>
      </w:r>
      <w:r w:rsidR="00B35CF1">
        <w:rPr>
          <w:rFonts w:cs="Calibri"/>
          <w:lang w:bidi="th-TH"/>
        </w:rPr>
        <w:t>a Bachelor degree (or equivalent)</w:t>
      </w:r>
      <w:r w:rsidR="005C6C4C">
        <w:rPr>
          <w:rFonts w:cs="Calibri"/>
          <w:lang w:bidi="th-TH"/>
        </w:rPr>
        <w:t xml:space="preserve">, major in </w:t>
      </w:r>
      <w:r w:rsidR="00682F71">
        <w:rPr>
          <w:rFonts w:cs="Calibri"/>
          <w:lang w:bidi="th-TH"/>
        </w:rPr>
        <w:t>finance or business administration</w:t>
      </w:r>
      <w:r w:rsidR="005C6C4C">
        <w:rPr>
          <w:rFonts w:cs="Calibri"/>
          <w:lang w:bidi="th-TH"/>
        </w:rPr>
        <w:t xml:space="preserve"> is preferred, </w:t>
      </w:r>
      <w:r w:rsidR="00B35CF1">
        <w:rPr>
          <w:rFonts w:cs="Calibri"/>
          <w:lang w:bidi="th-TH"/>
        </w:rPr>
        <w:t>from an accredited university as a minimum</w:t>
      </w:r>
    </w:p>
    <w:p w14:paraId="5624F152" w14:textId="4ECA57C8" w:rsidR="007A7612" w:rsidRDefault="00B9688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A7612">
        <w:rPr>
          <w:rFonts w:cs="Calibri"/>
          <w:lang w:bidi="th-TH"/>
        </w:rPr>
        <w:t>b) A</w:t>
      </w:r>
      <w:r>
        <w:rPr>
          <w:rFonts w:cs="Calibri"/>
          <w:lang w:bidi="th-TH"/>
        </w:rPr>
        <w:t xml:space="preserve">uditing </w:t>
      </w:r>
      <w:r w:rsidR="007A7612">
        <w:rPr>
          <w:rFonts w:cs="Calibri"/>
          <w:lang w:bidi="th-TH"/>
        </w:rPr>
        <w:t xml:space="preserve">professional </w:t>
      </w:r>
      <w:r>
        <w:rPr>
          <w:rFonts w:cs="Calibri"/>
          <w:lang w:bidi="th-TH"/>
        </w:rPr>
        <w:t>experience</w:t>
      </w:r>
      <w:r w:rsidR="007A7612">
        <w:rPr>
          <w:rFonts w:cs="Calibri"/>
          <w:lang w:bidi="th-TH"/>
        </w:rPr>
        <w:t xml:space="preserve">: </w:t>
      </w:r>
      <w:r>
        <w:rPr>
          <w:rFonts w:cs="Calibri"/>
          <w:lang w:bidi="th-TH"/>
        </w:rPr>
        <w:t xml:space="preserve">the auditor shall have a minimum of 3 </w:t>
      </w:r>
      <w:r w:rsidR="00AE2B81">
        <w:rPr>
          <w:rFonts w:cs="Calibri"/>
          <w:lang w:bidi="th-TH"/>
        </w:rPr>
        <w:t xml:space="preserve">financial audits </w:t>
      </w:r>
      <w:r>
        <w:rPr>
          <w:rFonts w:cs="Calibri"/>
          <w:lang w:bidi="th-TH"/>
        </w:rPr>
        <w:t>within a period of time not exceeding 3 years, prior to the date of qualification</w:t>
      </w:r>
      <w:r w:rsidR="00EA4795">
        <w:rPr>
          <w:rFonts w:cs="Calibri"/>
          <w:lang w:bidi="th-TH"/>
        </w:rPr>
        <w:t xml:space="preserve"> assessment</w:t>
      </w:r>
      <w:r>
        <w:rPr>
          <w:rFonts w:cs="Calibri"/>
          <w:lang w:bidi="th-TH"/>
        </w:rPr>
        <w:t>.</w:t>
      </w:r>
      <w:r w:rsidR="00556283">
        <w:rPr>
          <w:rFonts w:cs="Calibri"/>
          <w:lang w:bidi="th-TH"/>
        </w:rPr>
        <w:t xml:space="preserve"> As a lead auditor, a minimum of 5 quality management system audits, within a period of time not exceeding 3 years prior to the date of qualification, 2 audits of which shall be</w:t>
      </w:r>
      <w:r w:rsidR="00AE2B81">
        <w:rPr>
          <w:rFonts w:cs="Calibri"/>
          <w:lang w:bidi="th-TH"/>
        </w:rPr>
        <w:t xml:space="preserve"> the audits of projects funded by EU.</w:t>
      </w:r>
    </w:p>
    <w:p w14:paraId="46E48F04" w14:textId="42B13B91" w:rsidR="007A7612" w:rsidRDefault="007A7612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lastRenderedPageBreak/>
        <w:tab/>
        <w:t>c) Regulatory knowledge:</w:t>
      </w:r>
      <w:r w:rsidR="00F21E7D">
        <w:rPr>
          <w:rFonts w:cs="Calibri"/>
          <w:lang w:bidi="th-TH"/>
        </w:rPr>
        <w:t xml:space="preserve"> knowledge about financial policies of an</w:t>
      </w:r>
      <w:r w:rsidR="00AE2B81">
        <w:rPr>
          <w:rFonts w:cs="Calibri"/>
          <w:lang w:bidi="th-TH"/>
        </w:rPr>
        <w:t xml:space="preserve"> ERASMUS+ CBHE Project</w:t>
      </w:r>
      <w:r w:rsidR="00F21E7D">
        <w:rPr>
          <w:rFonts w:cs="Calibri"/>
          <w:lang w:bidi="th-TH"/>
        </w:rPr>
        <w:t xml:space="preserve"> is preferred</w:t>
      </w:r>
      <w:r>
        <w:rPr>
          <w:rFonts w:cs="Calibri"/>
          <w:lang w:bidi="th-TH"/>
        </w:rPr>
        <w:t>.</w:t>
      </w:r>
    </w:p>
    <w:p w14:paraId="5D9744A9" w14:textId="2ABB9FF2" w:rsidR="00B96881" w:rsidRDefault="007A7612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d) Accreditation/ Certification</w:t>
      </w:r>
      <w:r w:rsidR="00B72F7E">
        <w:rPr>
          <w:rFonts w:cs="Calibri"/>
          <w:lang w:bidi="th-TH"/>
        </w:rPr>
        <w:t>/ License</w:t>
      </w:r>
      <w:r>
        <w:rPr>
          <w:rFonts w:cs="Calibri"/>
          <w:lang w:bidi="th-TH"/>
        </w:rPr>
        <w:t>: accredited or certified by a program recognized worldwide</w:t>
      </w:r>
      <w:r w:rsidR="00697730">
        <w:rPr>
          <w:rFonts w:cs="Calibri"/>
          <w:lang w:bidi="th-TH"/>
        </w:rPr>
        <w:t xml:space="preserve">, </w:t>
      </w:r>
      <w:proofErr w:type="spellStart"/>
      <w:r w:rsidR="00697730">
        <w:rPr>
          <w:rFonts w:cs="Calibri"/>
          <w:lang w:bidi="th-TH"/>
        </w:rPr>
        <w:t>e.g</w:t>
      </w:r>
      <w:proofErr w:type="spellEnd"/>
      <w:r w:rsidR="00697730">
        <w:rPr>
          <w:rFonts w:cs="Calibri"/>
          <w:lang w:bidi="th-TH"/>
        </w:rPr>
        <w:t>, ACCA (Association of Chartered Certified Accountants)</w:t>
      </w:r>
      <w:r w:rsidR="0075009D">
        <w:rPr>
          <w:rFonts w:cs="Calibri"/>
          <w:lang w:bidi="th-TH"/>
        </w:rPr>
        <w:t xml:space="preserve"> and ACA (Associate C</w:t>
      </w:r>
      <w:r w:rsidR="00AE2B81">
        <w:rPr>
          <w:rFonts w:cs="Calibri"/>
          <w:lang w:bidi="th-TH"/>
        </w:rPr>
        <w:t>hartered Accountant)</w:t>
      </w:r>
      <w:r w:rsidR="00E67C04">
        <w:rPr>
          <w:rFonts w:cs="Calibri"/>
          <w:lang w:bidi="th-TH"/>
        </w:rPr>
        <w:t>.</w:t>
      </w:r>
      <w:r>
        <w:rPr>
          <w:rFonts w:cs="Calibri"/>
          <w:lang w:bidi="th-TH"/>
        </w:rPr>
        <w:t xml:space="preserve">   </w:t>
      </w:r>
      <w:r w:rsidR="00B96881">
        <w:rPr>
          <w:rFonts w:cs="Calibri"/>
          <w:lang w:bidi="th-TH"/>
        </w:rPr>
        <w:t xml:space="preserve"> </w:t>
      </w:r>
    </w:p>
    <w:p w14:paraId="637695C8" w14:textId="0C6F49C6" w:rsidR="00B72F7E" w:rsidRDefault="00B72F7E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e) Auditing firm: well recognized </w:t>
      </w:r>
      <w:r w:rsidR="007422C8">
        <w:rPr>
          <w:rFonts w:cs="Calibri"/>
          <w:lang w:bidi="th-TH"/>
        </w:rPr>
        <w:t xml:space="preserve">in </w:t>
      </w:r>
      <w:r w:rsidR="00697730">
        <w:rPr>
          <w:rFonts w:cs="Calibri"/>
          <w:lang w:bidi="th-TH"/>
        </w:rPr>
        <w:t>financial auditing</w:t>
      </w:r>
      <w:r w:rsidR="007422C8">
        <w:rPr>
          <w:rFonts w:cs="Calibri"/>
          <w:lang w:bidi="th-TH"/>
        </w:rPr>
        <w:t>.</w:t>
      </w:r>
    </w:p>
    <w:p w14:paraId="03B530AC" w14:textId="1AFF1AA5" w:rsidR="007422C8" w:rsidRDefault="007422C8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f) Communication and interpersonal skills: Good communication and interpersonal skills are required.</w:t>
      </w:r>
    </w:p>
    <w:p w14:paraId="766AEEE7" w14:textId="3F045D58" w:rsidR="0084595E" w:rsidRDefault="0084595E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g) The auditor must not be employed in any matter that would create a conflict of interest.</w:t>
      </w:r>
    </w:p>
    <w:p w14:paraId="5021620F" w14:textId="5E6B9031" w:rsidR="00D00941" w:rsidRDefault="00D00941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2. </w:t>
      </w:r>
      <w:r w:rsidR="00237148">
        <w:rPr>
          <w:rFonts w:cs="Calibri"/>
          <w:lang w:bidi="th-TH"/>
        </w:rPr>
        <w:t>Reports must comply with EU regulations and project requirements</w:t>
      </w:r>
      <w:r>
        <w:rPr>
          <w:rFonts w:cs="Calibri"/>
          <w:lang w:bidi="th-TH"/>
        </w:rPr>
        <w:t>.</w:t>
      </w:r>
    </w:p>
    <w:p w14:paraId="743D2814" w14:textId="77777777" w:rsidR="00FE7B73" w:rsidRDefault="00FE7B73" w:rsidP="00FE7B73">
      <w:pPr>
        <w:rPr>
          <w:rFonts w:cs="Calibri"/>
          <w:lang w:bidi="th-TH"/>
        </w:rPr>
      </w:pPr>
    </w:p>
    <w:p w14:paraId="693773FC" w14:textId="77777777" w:rsidR="00FE7B73" w:rsidRPr="002A6EA0" w:rsidRDefault="00FE7B73" w:rsidP="00FE7B73">
      <w:pPr>
        <w:ind w:left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>Can we measure them and how do we measure them? If you can’t measure it, please remove and find another one.</w:t>
      </w:r>
    </w:p>
    <w:p w14:paraId="111CC3EF" w14:textId="77777777" w:rsidR="00FE7B73" w:rsidRDefault="00FE7B73" w:rsidP="00FE7B73">
      <w:pPr>
        <w:rPr>
          <w:rFonts w:cs="Calibri"/>
          <w:lang w:bidi="th-TH"/>
        </w:rPr>
      </w:pPr>
    </w:p>
    <w:p w14:paraId="179562CC" w14:textId="77777777" w:rsidR="00FE7B73" w:rsidRDefault="00FE7B73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Pr="002A6EA0" w:rsidRDefault="00FE7B73" w:rsidP="00FE7B73">
      <w:pPr>
        <w:ind w:left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>In your opinion, what should be the specifications of the deliverable(s)?</w:t>
      </w:r>
    </w:p>
    <w:p w14:paraId="21B28062" w14:textId="539DD503" w:rsidR="00FE7B73" w:rsidRDefault="00A87CA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For the </w:t>
      </w:r>
      <w:proofErr w:type="gramStart"/>
      <w:r>
        <w:rPr>
          <w:rFonts w:cs="Calibri"/>
          <w:lang w:bidi="th-TH"/>
        </w:rPr>
        <w:t>deliverable(</w:t>
      </w:r>
      <w:proofErr w:type="gramEnd"/>
      <w:r>
        <w:rPr>
          <w:rFonts w:cs="Calibri"/>
          <w:lang w:bidi="th-TH"/>
        </w:rPr>
        <w:t>1), we can assess its quality with respect to the qualifications aforementioned.</w:t>
      </w:r>
    </w:p>
    <w:p w14:paraId="7C8D4BB2" w14:textId="02B93B46" w:rsidR="00A87CA9" w:rsidRDefault="00A87CA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For the </w:t>
      </w:r>
      <w:proofErr w:type="gramStart"/>
      <w:r>
        <w:rPr>
          <w:rFonts w:cs="Calibri"/>
          <w:lang w:bidi="th-TH"/>
        </w:rPr>
        <w:t>deliverable(</w:t>
      </w:r>
      <w:proofErr w:type="gramEnd"/>
      <w:r>
        <w:rPr>
          <w:rFonts w:cs="Calibri"/>
          <w:lang w:bidi="th-TH"/>
        </w:rPr>
        <w:t>2), we can assess its quality in different aspects as follows.</w:t>
      </w:r>
    </w:p>
    <w:p w14:paraId="78A00A68" w14:textId="77777777" w:rsidR="00A87CA9" w:rsidRDefault="00A87CA9" w:rsidP="00A87CA9">
      <w:pPr>
        <w:pStyle w:val="ListParagraph"/>
        <w:numPr>
          <w:ilvl w:val="0"/>
          <w:numId w:val="5"/>
        </w:numPr>
        <w:rPr>
          <w:rFonts w:cs="Calibri"/>
          <w:lang w:bidi="th-TH"/>
        </w:rPr>
      </w:pPr>
      <w:r>
        <w:rPr>
          <w:rFonts w:cs="Calibri"/>
          <w:lang w:bidi="th-TH"/>
        </w:rPr>
        <w:t>Format: the deliverable can be assessed with respect to the rules of Document Control in this project.</w:t>
      </w:r>
    </w:p>
    <w:p w14:paraId="17238CE0" w14:textId="5D6FD52B" w:rsidR="00A87CA9" w:rsidRDefault="00A87CA9" w:rsidP="00A87CA9">
      <w:pPr>
        <w:pStyle w:val="ListParagraph"/>
        <w:numPr>
          <w:ilvl w:val="0"/>
          <w:numId w:val="5"/>
        </w:numPr>
        <w:rPr>
          <w:rFonts w:cs="Calibri"/>
          <w:lang w:bidi="th-TH"/>
        </w:rPr>
      </w:pPr>
      <w:r>
        <w:rPr>
          <w:rFonts w:cs="Calibri"/>
          <w:lang w:bidi="th-TH"/>
        </w:rPr>
        <w:t xml:space="preserve">Content: the </w:t>
      </w:r>
      <w:r w:rsidR="008126BE">
        <w:rPr>
          <w:rFonts w:cs="Calibri"/>
          <w:lang w:bidi="th-TH"/>
        </w:rPr>
        <w:t>deliverable m</w:t>
      </w:r>
      <w:r>
        <w:rPr>
          <w:rFonts w:cs="Calibri"/>
          <w:lang w:bidi="th-TH"/>
        </w:rPr>
        <w:t xml:space="preserve">ust </w:t>
      </w:r>
      <w:r w:rsidR="008126BE">
        <w:rPr>
          <w:rFonts w:cs="Calibri"/>
          <w:lang w:bidi="th-TH"/>
        </w:rPr>
        <w:t>be</w:t>
      </w:r>
      <w:r>
        <w:rPr>
          <w:rFonts w:cs="Calibri"/>
          <w:lang w:bidi="th-TH"/>
        </w:rPr>
        <w:t xml:space="preserve"> </w:t>
      </w:r>
      <w:r w:rsidR="008126BE">
        <w:rPr>
          <w:rFonts w:cs="Calibri"/>
          <w:lang w:bidi="th-TH"/>
        </w:rPr>
        <w:t xml:space="preserve">comprehensive </w:t>
      </w:r>
      <w:r w:rsidR="00144CE8">
        <w:rPr>
          <w:rFonts w:cs="Calibri"/>
          <w:lang w:bidi="th-TH"/>
        </w:rPr>
        <w:t>e</w:t>
      </w:r>
      <w:r w:rsidR="008126BE">
        <w:rPr>
          <w:rFonts w:cs="Calibri"/>
          <w:lang w:bidi="th-TH"/>
        </w:rPr>
        <w:t>nough</w:t>
      </w:r>
      <w:r w:rsidR="00144CE8">
        <w:rPr>
          <w:rFonts w:cs="Calibri"/>
          <w:lang w:bidi="th-TH"/>
        </w:rPr>
        <w:t xml:space="preserve"> </w:t>
      </w:r>
      <w:r w:rsidR="008126BE">
        <w:rPr>
          <w:rFonts w:cs="Calibri"/>
          <w:lang w:bidi="th-TH"/>
        </w:rPr>
        <w:t xml:space="preserve">to ensure an adequate </w:t>
      </w:r>
      <w:r w:rsidR="00144CE8">
        <w:rPr>
          <w:rFonts w:cs="Calibri"/>
          <w:lang w:bidi="th-TH"/>
        </w:rPr>
        <w:t>coverage</w:t>
      </w:r>
      <w:r w:rsidR="008126BE">
        <w:rPr>
          <w:rFonts w:cs="Calibri"/>
          <w:lang w:bidi="th-TH"/>
        </w:rPr>
        <w:t xml:space="preserve"> of the topics</w:t>
      </w:r>
      <w:r w:rsidR="00144CE8">
        <w:rPr>
          <w:rFonts w:cs="Calibri"/>
          <w:lang w:bidi="th-TH"/>
        </w:rPr>
        <w:t xml:space="preserve"> mentioned above</w:t>
      </w:r>
    </w:p>
    <w:p w14:paraId="217215A9" w14:textId="30B5B249" w:rsidR="00293DCE" w:rsidRPr="00A87CA9" w:rsidRDefault="00293DCE" w:rsidP="00A87CA9">
      <w:pPr>
        <w:pStyle w:val="ListParagraph"/>
        <w:numPr>
          <w:ilvl w:val="0"/>
          <w:numId w:val="5"/>
        </w:numPr>
        <w:rPr>
          <w:rFonts w:cs="Calibri"/>
          <w:lang w:bidi="th-TH"/>
        </w:rPr>
      </w:pPr>
      <w:r>
        <w:rPr>
          <w:rFonts w:cs="Calibri"/>
          <w:lang w:bidi="th-TH"/>
        </w:rPr>
        <w:t>Time: the reports must be submitted by the timeline mentioned above</w:t>
      </w:r>
    </w:p>
    <w:p w14:paraId="5D10EBA2" w14:textId="77777777" w:rsidR="00FE7B73" w:rsidRDefault="00FE7B73" w:rsidP="00FE7B73">
      <w:pPr>
        <w:rPr>
          <w:rFonts w:cs="Calibri"/>
          <w:lang w:bidi="th-TH"/>
        </w:rPr>
      </w:pPr>
    </w:p>
    <w:p w14:paraId="6D2C80D0" w14:textId="77777777" w:rsidR="00FE7B73" w:rsidRPr="002A6EA0" w:rsidRDefault="00FE7B73" w:rsidP="00FE7B73">
      <w:pPr>
        <w:ind w:left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 xml:space="preserve">Please identify similar deliverable(s) elsewhere. </w:t>
      </w:r>
    </w:p>
    <w:p w14:paraId="5F569908" w14:textId="37E8721A" w:rsidR="00FE7B73" w:rsidRDefault="00F21E7D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The deliverables of Task </w:t>
      </w:r>
      <w:proofErr w:type="gramStart"/>
      <w:r>
        <w:rPr>
          <w:rFonts w:cs="Calibri"/>
          <w:lang w:bidi="th-TH"/>
        </w:rPr>
        <w:t>4.3</w:t>
      </w:r>
      <w:r w:rsidR="00293DCE">
        <w:rPr>
          <w:rFonts w:cs="Calibri"/>
          <w:lang w:bidi="th-TH"/>
        </w:rPr>
        <w:t xml:space="preserve">  (</w:t>
      </w:r>
      <w:proofErr w:type="gramEnd"/>
      <w:r w:rsidR="00293DCE">
        <w:rPr>
          <w:rFonts w:cs="Calibri"/>
          <w:lang w:bidi="th-TH"/>
        </w:rPr>
        <w:t>*compare with the deliverables within this project or somewhere else?)</w:t>
      </w:r>
    </w:p>
    <w:p w14:paraId="615BCDA0" w14:textId="77777777" w:rsidR="00FE7B73" w:rsidRDefault="00FE7B73" w:rsidP="00FE7B73">
      <w:pPr>
        <w:rPr>
          <w:rFonts w:cs="Calibri"/>
          <w:lang w:bidi="th-TH"/>
        </w:rPr>
      </w:pP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2A6EA0" w:rsidRDefault="00FE7B73" w:rsidP="00FE7B73">
      <w:pPr>
        <w:ind w:left="360"/>
        <w:rPr>
          <w:rFonts w:cs="Calibri"/>
          <w:i/>
          <w:iCs/>
          <w:color w:val="FF0000"/>
          <w:lang w:bidi="th-TH"/>
        </w:rPr>
      </w:pPr>
      <w:r w:rsidRPr="002A6EA0">
        <w:rPr>
          <w:rFonts w:cs="Calibri"/>
          <w:i/>
          <w:iCs/>
          <w:lang w:bidi="th-TH"/>
        </w:rPr>
        <w:t xml:space="preserve">Please rate those deliverables according to your specifications. </w:t>
      </w:r>
    </w:p>
    <w:p w14:paraId="58161491" w14:textId="2C017CC4" w:rsidR="00FE7B73" w:rsidRDefault="00293DCE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Not sure what it means.</w:t>
      </w:r>
    </w:p>
    <w:p w14:paraId="621FF210" w14:textId="77777777" w:rsidR="00FE7B73" w:rsidRDefault="00FE7B73" w:rsidP="00FE7B73">
      <w:pPr>
        <w:rPr>
          <w:rFonts w:cs="Calibri"/>
          <w:lang w:bidi="th-TH"/>
        </w:rPr>
      </w:pP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Pr="002A6EA0" w:rsidRDefault="00FE7B73" w:rsidP="00FE7B73">
      <w:pPr>
        <w:ind w:left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t>What are the criteria or scales that you have used to rate those deliverables?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4"/>
        <w:gridCol w:w="6766"/>
      </w:tblGrid>
      <w:tr w:rsidR="005C6C4C" w:rsidRPr="00AB5C15" w14:paraId="794D7CB8" w14:textId="77777777" w:rsidTr="00E4156C">
        <w:tc>
          <w:tcPr>
            <w:tcW w:w="8990" w:type="dxa"/>
            <w:gridSpan w:val="2"/>
            <w:shd w:val="clear" w:color="auto" w:fill="F2F2F2" w:themeFill="background1" w:themeFillShade="F2"/>
          </w:tcPr>
          <w:p w14:paraId="083BCDA9" w14:textId="6AC39963" w:rsidR="005C6C4C" w:rsidRPr="00AB5C15" w:rsidRDefault="005C6C4C" w:rsidP="00AB5C15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Education</w:t>
            </w:r>
          </w:p>
        </w:tc>
      </w:tr>
      <w:tr w:rsidR="005C6C4C" w:rsidRPr="00AB5C15" w14:paraId="0EDECA71" w14:textId="77777777" w:rsidTr="00E4156C">
        <w:tc>
          <w:tcPr>
            <w:tcW w:w="2224" w:type="dxa"/>
          </w:tcPr>
          <w:p w14:paraId="2CB6A51E" w14:textId="508FEDF6" w:rsidR="005C6C4C" w:rsidRPr="00AB5C15" w:rsidRDefault="005C6C4C" w:rsidP="00FE7B73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Score</w:t>
            </w:r>
          </w:p>
        </w:tc>
        <w:tc>
          <w:tcPr>
            <w:tcW w:w="6766" w:type="dxa"/>
          </w:tcPr>
          <w:p w14:paraId="75E9368E" w14:textId="3CA8E257" w:rsidR="005C6C4C" w:rsidRPr="00AB5C15" w:rsidRDefault="005C6C4C" w:rsidP="00FE7B73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Education Level</w:t>
            </w:r>
          </w:p>
        </w:tc>
      </w:tr>
      <w:tr w:rsidR="0059779A" w14:paraId="1758BCBB" w14:textId="77777777" w:rsidTr="00E4156C">
        <w:tc>
          <w:tcPr>
            <w:tcW w:w="2224" w:type="dxa"/>
          </w:tcPr>
          <w:p w14:paraId="2C9ED83A" w14:textId="424D014A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0</w:t>
            </w:r>
          </w:p>
        </w:tc>
        <w:tc>
          <w:tcPr>
            <w:tcW w:w="6766" w:type="dxa"/>
          </w:tcPr>
          <w:p w14:paraId="64D9ECA7" w14:textId="1F3745EE" w:rsidR="0059779A" w:rsidRDefault="0059779A" w:rsidP="00E4156C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Degree acquired NOT in finance or business administration</w:t>
            </w:r>
          </w:p>
        </w:tc>
      </w:tr>
      <w:tr w:rsidR="005C6C4C" w14:paraId="4A4A0251" w14:textId="77777777" w:rsidTr="00E4156C">
        <w:tc>
          <w:tcPr>
            <w:tcW w:w="2224" w:type="dxa"/>
          </w:tcPr>
          <w:p w14:paraId="14091769" w14:textId="4EDD75A6" w:rsidR="005C6C4C" w:rsidRDefault="00E4156C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3</w:t>
            </w:r>
          </w:p>
        </w:tc>
        <w:tc>
          <w:tcPr>
            <w:tcW w:w="6766" w:type="dxa"/>
          </w:tcPr>
          <w:p w14:paraId="3BD3E020" w14:textId="7E26B00E" w:rsidR="005C6C4C" w:rsidRDefault="005C6C4C" w:rsidP="00E4156C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Bachelor degree (or equivalent)</w:t>
            </w:r>
            <w:r w:rsidR="00E4156C">
              <w:rPr>
                <w:rFonts w:cs="Calibri"/>
                <w:lang w:bidi="th-TH"/>
              </w:rPr>
              <w:t xml:space="preserve"> in finance or business administration </w:t>
            </w:r>
            <w:r>
              <w:rPr>
                <w:rFonts w:cs="Calibri"/>
                <w:lang w:bidi="th-TH"/>
              </w:rPr>
              <w:t>from an accredited institution in the country of origin</w:t>
            </w:r>
          </w:p>
        </w:tc>
      </w:tr>
      <w:tr w:rsidR="005C6C4C" w14:paraId="28742669" w14:textId="77777777" w:rsidTr="00E4156C">
        <w:tc>
          <w:tcPr>
            <w:tcW w:w="2224" w:type="dxa"/>
          </w:tcPr>
          <w:p w14:paraId="1447BD56" w14:textId="52AE6008" w:rsidR="005C6C4C" w:rsidRDefault="00E4156C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lastRenderedPageBreak/>
              <w:t>5</w:t>
            </w:r>
          </w:p>
        </w:tc>
        <w:tc>
          <w:tcPr>
            <w:tcW w:w="6766" w:type="dxa"/>
          </w:tcPr>
          <w:p w14:paraId="1F3752E7" w14:textId="18F37522" w:rsidR="005C6C4C" w:rsidRDefault="005C6C4C" w:rsidP="00E4156C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Master degree  (or equivalent)</w:t>
            </w:r>
            <w:r w:rsidR="00E4156C">
              <w:rPr>
                <w:rFonts w:cs="Calibri"/>
                <w:lang w:bidi="th-TH"/>
              </w:rPr>
              <w:t xml:space="preserve"> in finance or business administration </w:t>
            </w:r>
            <w:r>
              <w:rPr>
                <w:rFonts w:cs="Calibri"/>
                <w:lang w:bidi="th-TH"/>
              </w:rPr>
              <w:t>from an accredited institution in the country of origin</w:t>
            </w:r>
          </w:p>
        </w:tc>
      </w:tr>
      <w:tr w:rsidR="00E4156C" w14:paraId="662FFFB4" w14:textId="77777777" w:rsidTr="006E43BF">
        <w:tc>
          <w:tcPr>
            <w:tcW w:w="8990" w:type="dxa"/>
            <w:gridSpan w:val="2"/>
            <w:shd w:val="clear" w:color="auto" w:fill="F2F2F2" w:themeFill="background1" w:themeFillShade="F2"/>
          </w:tcPr>
          <w:p w14:paraId="5880F47B" w14:textId="77777777" w:rsidR="00E4156C" w:rsidRPr="00826DB7" w:rsidRDefault="00E4156C" w:rsidP="006E43BF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lang w:bidi="th-TH"/>
              </w:rPr>
            </w:pPr>
            <w:r w:rsidRPr="00826DB7">
              <w:rPr>
                <w:rFonts w:cs="Calibri"/>
                <w:b/>
                <w:bCs/>
                <w:lang w:bidi="th-TH"/>
              </w:rPr>
              <w:t>Auditing Experiences</w:t>
            </w:r>
          </w:p>
        </w:tc>
      </w:tr>
      <w:tr w:rsidR="00E4156C" w14:paraId="4CA7BE20" w14:textId="77777777" w:rsidTr="006E43BF">
        <w:tc>
          <w:tcPr>
            <w:tcW w:w="2224" w:type="dxa"/>
          </w:tcPr>
          <w:p w14:paraId="5A71813E" w14:textId="77777777" w:rsidR="00E4156C" w:rsidRPr="00826DB7" w:rsidRDefault="00E4156C" w:rsidP="006E43BF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826DB7">
              <w:rPr>
                <w:rFonts w:cs="Calibri"/>
                <w:b/>
                <w:bCs/>
                <w:lang w:bidi="th-TH"/>
              </w:rPr>
              <w:t>Score</w:t>
            </w:r>
          </w:p>
        </w:tc>
        <w:tc>
          <w:tcPr>
            <w:tcW w:w="6766" w:type="dxa"/>
          </w:tcPr>
          <w:p w14:paraId="4F781418" w14:textId="77777777" w:rsidR="00E4156C" w:rsidRPr="00826DB7" w:rsidRDefault="00E4156C" w:rsidP="006E43BF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826DB7">
              <w:rPr>
                <w:rFonts w:cs="Calibri"/>
                <w:b/>
                <w:bCs/>
                <w:lang w:bidi="th-TH"/>
              </w:rPr>
              <w:t>Auditing Experience</w:t>
            </w:r>
          </w:p>
        </w:tc>
      </w:tr>
      <w:tr w:rsidR="0059779A" w14:paraId="15FAEBAB" w14:textId="77777777" w:rsidTr="006E43BF">
        <w:tc>
          <w:tcPr>
            <w:tcW w:w="2224" w:type="dxa"/>
          </w:tcPr>
          <w:p w14:paraId="736CB3D6" w14:textId="562FB61E" w:rsidR="0059779A" w:rsidRDefault="0059779A" w:rsidP="006E43BF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0</w:t>
            </w:r>
          </w:p>
        </w:tc>
        <w:tc>
          <w:tcPr>
            <w:tcW w:w="6766" w:type="dxa"/>
          </w:tcPr>
          <w:p w14:paraId="2C3C0790" w14:textId="5D4836F3" w:rsidR="0059779A" w:rsidRDefault="0059779A" w:rsidP="00E4156C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Less than 3 financial audits</w:t>
            </w:r>
          </w:p>
        </w:tc>
      </w:tr>
      <w:tr w:rsidR="00E4156C" w14:paraId="550C28DF" w14:textId="77777777" w:rsidTr="006E43BF">
        <w:tc>
          <w:tcPr>
            <w:tcW w:w="2224" w:type="dxa"/>
          </w:tcPr>
          <w:p w14:paraId="5A35B08F" w14:textId="4F6673F1" w:rsidR="00E4156C" w:rsidRDefault="00F03A72" w:rsidP="006E43BF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3</w:t>
            </w:r>
          </w:p>
        </w:tc>
        <w:tc>
          <w:tcPr>
            <w:tcW w:w="6766" w:type="dxa"/>
          </w:tcPr>
          <w:p w14:paraId="58C33D1B" w14:textId="77FA5F24" w:rsidR="00E4156C" w:rsidRDefault="0059779A" w:rsidP="00E4156C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 xml:space="preserve">More than </w:t>
            </w:r>
            <w:r w:rsidR="00E4156C">
              <w:rPr>
                <w:rFonts w:cs="Calibri"/>
                <w:lang w:bidi="th-TH"/>
              </w:rPr>
              <w:t>3 financial audits</w:t>
            </w:r>
          </w:p>
        </w:tc>
      </w:tr>
      <w:tr w:rsidR="00E4156C" w14:paraId="4D10E04C" w14:textId="77777777" w:rsidTr="006E43BF">
        <w:tc>
          <w:tcPr>
            <w:tcW w:w="2224" w:type="dxa"/>
          </w:tcPr>
          <w:p w14:paraId="30B78185" w14:textId="77777777" w:rsidR="00E4156C" w:rsidRDefault="00E4156C" w:rsidP="006E43BF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5</w:t>
            </w:r>
          </w:p>
        </w:tc>
        <w:tc>
          <w:tcPr>
            <w:tcW w:w="6766" w:type="dxa"/>
          </w:tcPr>
          <w:p w14:paraId="0AF0A5AF" w14:textId="5B20EBBA" w:rsidR="00E4156C" w:rsidRDefault="0059779A" w:rsidP="00F03A72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 xml:space="preserve">More than </w:t>
            </w:r>
            <w:r w:rsidR="00E4156C">
              <w:rPr>
                <w:rFonts w:cs="Calibri"/>
                <w:lang w:bidi="th-TH"/>
              </w:rPr>
              <w:t>3 financial audits</w:t>
            </w:r>
            <w:r w:rsidR="00F950DC">
              <w:rPr>
                <w:rFonts w:cs="Calibri"/>
                <w:lang w:bidi="th-TH"/>
              </w:rPr>
              <w:t xml:space="preserve"> </w:t>
            </w:r>
            <w:r w:rsidR="00E4156C">
              <w:rPr>
                <w:rFonts w:cs="Calibri"/>
                <w:lang w:bidi="th-TH"/>
              </w:rPr>
              <w:t xml:space="preserve">with at least one </w:t>
            </w:r>
            <w:r w:rsidR="00F03A72">
              <w:rPr>
                <w:rFonts w:cs="Calibri"/>
                <w:lang w:bidi="th-TH"/>
              </w:rPr>
              <w:t xml:space="preserve">audited project being </w:t>
            </w:r>
            <w:r w:rsidR="00E4156C">
              <w:rPr>
                <w:rFonts w:cs="Calibri"/>
                <w:lang w:bidi="th-TH"/>
              </w:rPr>
              <w:t>funded by EU</w:t>
            </w:r>
          </w:p>
        </w:tc>
      </w:tr>
      <w:tr w:rsidR="00E4156C" w14:paraId="08A41FF1" w14:textId="77777777" w:rsidTr="006E43BF">
        <w:tc>
          <w:tcPr>
            <w:tcW w:w="2224" w:type="dxa"/>
          </w:tcPr>
          <w:p w14:paraId="1B79A684" w14:textId="77777777" w:rsidR="00E4156C" w:rsidRDefault="00E4156C" w:rsidP="006E43BF">
            <w:pPr>
              <w:ind w:left="0"/>
              <w:rPr>
                <w:rFonts w:cs="Calibri"/>
                <w:lang w:bidi="th-TH"/>
              </w:rPr>
            </w:pPr>
          </w:p>
        </w:tc>
        <w:tc>
          <w:tcPr>
            <w:tcW w:w="6766" w:type="dxa"/>
          </w:tcPr>
          <w:p w14:paraId="24F5E6CD" w14:textId="77777777" w:rsidR="00E4156C" w:rsidRDefault="00E4156C" w:rsidP="006E43BF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*extra 1 point with every one additional audit (a maximum of 5 points)</w:t>
            </w:r>
          </w:p>
        </w:tc>
      </w:tr>
      <w:tr w:rsidR="00296451" w:rsidRPr="00AB5C15" w14:paraId="6FAF215E" w14:textId="77777777" w:rsidTr="00E4156C">
        <w:tc>
          <w:tcPr>
            <w:tcW w:w="8990" w:type="dxa"/>
            <w:gridSpan w:val="2"/>
            <w:shd w:val="clear" w:color="auto" w:fill="F2F2F2" w:themeFill="background1" w:themeFillShade="F2"/>
          </w:tcPr>
          <w:p w14:paraId="14BB4768" w14:textId="76886AB1" w:rsidR="00296451" w:rsidRPr="00AB5C15" w:rsidRDefault="00296451" w:rsidP="00AB5C15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Regulatory Knowledge</w:t>
            </w:r>
          </w:p>
        </w:tc>
      </w:tr>
      <w:tr w:rsidR="00280CBB" w:rsidRPr="00AB5C15" w14:paraId="691FAB62" w14:textId="77777777" w:rsidTr="00E4156C">
        <w:tc>
          <w:tcPr>
            <w:tcW w:w="2224" w:type="dxa"/>
          </w:tcPr>
          <w:p w14:paraId="5DC61065" w14:textId="7EFEB579" w:rsidR="00280CBB" w:rsidRPr="00AB5C15" w:rsidRDefault="00280CBB" w:rsidP="00FE7B73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Score</w:t>
            </w:r>
          </w:p>
        </w:tc>
        <w:tc>
          <w:tcPr>
            <w:tcW w:w="6766" w:type="dxa"/>
          </w:tcPr>
          <w:p w14:paraId="126FE137" w14:textId="0C84F239" w:rsidR="00280CBB" w:rsidRPr="00AB5C15" w:rsidRDefault="00280CBB" w:rsidP="00FE7B73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Knowledge Level</w:t>
            </w:r>
          </w:p>
        </w:tc>
      </w:tr>
      <w:tr w:rsidR="0059779A" w14:paraId="43D59701" w14:textId="77777777" w:rsidTr="00E4156C">
        <w:tc>
          <w:tcPr>
            <w:tcW w:w="2224" w:type="dxa"/>
          </w:tcPr>
          <w:p w14:paraId="0B74B321" w14:textId="740EDF3F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0</w:t>
            </w:r>
          </w:p>
        </w:tc>
        <w:tc>
          <w:tcPr>
            <w:tcW w:w="6766" w:type="dxa"/>
          </w:tcPr>
          <w:p w14:paraId="1708B35C" w14:textId="57A4D62E" w:rsidR="0059779A" w:rsidRDefault="00F96708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NOT knowledgeable of finance policies of an ERASMUS+ CBHE Project</w:t>
            </w:r>
          </w:p>
        </w:tc>
      </w:tr>
      <w:tr w:rsidR="0084595E" w14:paraId="238FF579" w14:textId="77777777" w:rsidTr="00E4156C">
        <w:tc>
          <w:tcPr>
            <w:tcW w:w="2224" w:type="dxa"/>
          </w:tcPr>
          <w:p w14:paraId="141AA886" w14:textId="46CFD189" w:rsidR="0084595E" w:rsidRDefault="00F03A72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3</w:t>
            </w:r>
          </w:p>
        </w:tc>
        <w:tc>
          <w:tcPr>
            <w:tcW w:w="6766" w:type="dxa"/>
          </w:tcPr>
          <w:p w14:paraId="5DBFD65F" w14:textId="25D57BAC" w:rsidR="0084595E" w:rsidRDefault="0084595E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 xml:space="preserve">Knowledgeable of </w:t>
            </w:r>
            <w:r w:rsidR="00F03A72" w:rsidRPr="00F03A72">
              <w:rPr>
                <w:rFonts w:cs="Calibri"/>
                <w:lang w:bidi="th-TH"/>
              </w:rPr>
              <w:t>financial policies of an ERASMUS+ CBHE Project</w:t>
            </w:r>
          </w:p>
        </w:tc>
      </w:tr>
      <w:tr w:rsidR="0084595E" w:rsidRPr="00AB5C15" w14:paraId="2D42C6AB" w14:textId="77777777" w:rsidTr="00E4156C">
        <w:tc>
          <w:tcPr>
            <w:tcW w:w="8990" w:type="dxa"/>
            <w:gridSpan w:val="2"/>
            <w:shd w:val="clear" w:color="auto" w:fill="F2F2F2" w:themeFill="background1" w:themeFillShade="F2"/>
          </w:tcPr>
          <w:p w14:paraId="72727D6E" w14:textId="0FEFF0FD" w:rsidR="0084595E" w:rsidRPr="00AB5C15" w:rsidRDefault="0084595E" w:rsidP="00AB5C15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Accreditation/Certification/License</w:t>
            </w:r>
          </w:p>
        </w:tc>
      </w:tr>
      <w:tr w:rsidR="00AB5C15" w:rsidRPr="00AB5C15" w14:paraId="130F1712" w14:textId="77777777" w:rsidTr="00E4156C">
        <w:tc>
          <w:tcPr>
            <w:tcW w:w="2224" w:type="dxa"/>
          </w:tcPr>
          <w:p w14:paraId="3033CF62" w14:textId="77777777" w:rsidR="00AB5C15" w:rsidRPr="00AB5C15" w:rsidRDefault="00AB5C15" w:rsidP="00CE1EB4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Score</w:t>
            </w:r>
          </w:p>
        </w:tc>
        <w:tc>
          <w:tcPr>
            <w:tcW w:w="6766" w:type="dxa"/>
          </w:tcPr>
          <w:p w14:paraId="4EA7B672" w14:textId="31E63633" w:rsidR="00AB5C15" w:rsidRPr="00AB5C15" w:rsidRDefault="00AB5C15" w:rsidP="00CE1EB4">
            <w:pPr>
              <w:ind w:left="0"/>
              <w:rPr>
                <w:rFonts w:cs="Calibri"/>
                <w:b/>
                <w:bCs/>
                <w:lang w:bidi="th-TH"/>
              </w:rPr>
            </w:pPr>
            <w:r>
              <w:rPr>
                <w:rFonts w:cs="Calibri"/>
                <w:b/>
                <w:bCs/>
                <w:lang w:bidi="th-TH"/>
              </w:rPr>
              <w:t>Accreditation Level</w:t>
            </w:r>
          </w:p>
        </w:tc>
      </w:tr>
      <w:tr w:rsidR="0059779A" w14:paraId="5F1188DE" w14:textId="77777777" w:rsidTr="00E4156C">
        <w:tc>
          <w:tcPr>
            <w:tcW w:w="2224" w:type="dxa"/>
          </w:tcPr>
          <w:p w14:paraId="21177DF3" w14:textId="3EBC85E3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0</w:t>
            </w:r>
          </w:p>
        </w:tc>
        <w:tc>
          <w:tcPr>
            <w:tcW w:w="6766" w:type="dxa"/>
          </w:tcPr>
          <w:p w14:paraId="1D479AFC" w14:textId="7392026B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Not accredited anywhere</w:t>
            </w:r>
          </w:p>
        </w:tc>
      </w:tr>
      <w:tr w:rsidR="00EA4795" w14:paraId="52751168" w14:textId="77777777" w:rsidTr="00E4156C">
        <w:tc>
          <w:tcPr>
            <w:tcW w:w="2224" w:type="dxa"/>
          </w:tcPr>
          <w:p w14:paraId="35B0E0B8" w14:textId="4F4DD3F2" w:rsidR="00EA4795" w:rsidRDefault="00AB5C15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3</w:t>
            </w:r>
          </w:p>
        </w:tc>
        <w:tc>
          <w:tcPr>
            <w:tcW w:w="6766" w:type="dxa"/>
          </w:tcPr>
          <w:p w14:paraId="5DA9B441" w14:textId="6F1F2540" w:rsidR="00EA4795" w:rsidRDefault="0084595E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Local or national accreditation/certification/license</w:t>
            </w:r>
          </w:p>
        </w:tc>
      </w:tr>
      <w:tr w:rsidR="00EA4795" w14:paraId="32C156C4" w14:textId="77777777" w:rsidTr="00E4156C">
        <w:tc>
          <w:tcPr>
            <w:tcW w:w="2224" w:type="dxa"/>
          </w:tcPr>
          <w:p w14:paraId="4DDC906D" w14:textId="6FD447E2" w:rsidR="00EA4795" w:rsidRDefault="00AB5C15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5</w:t>
            </w:r>
          </w:p>
        </w:tc>
        <w:tc>
          <w:tcPr>
            <w:tcW w:w="6766" w:type="dxa"/>
          </w:tcPr>
          <w:p w14:paraId="219D8343" w14:textId="231440C1" w:rsidR="00EA4795" w:rsidRDefault="0084595E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International accreditation/certification/license</w:t>
            </w:r>
          </w:p>
        </w:tc>
      </w:tr>
      <w:tr w:rsidR="0084595E" w:rsidRPr="00AB5C15" w14:paraId="75EC860B" w14:textId="77777777" w:rsidTr="00E4156C">
        <w:tc>
          <w:tcPr>
            <w:tcW w:w="8990" w:type="dxa"/>
            <w:gridSpan w:val="2"/>
            <w:shd w:val="clear" w:color="auto" w:fill="F2F2F2" w:themeFill="background1" w:themeFillShade="F2"/>
          </w:tcPr>
          <w:p w14:paraId="40CF90A3" w14:textId="08698810" w:rsidR="0084595E" w:rsidRPr="00AB5C15" w:rsidRDefault="0084595E" w:rsidP="00AB5C15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Recognition of Auditing Firm</w:t>
            </w:r>
          </w:p>
        </w:tc>
      </w:tr>
      <w:tr w:rsidR="00AB5C15" w:rsidRPr="00AB5C15" w14:paraId="1F8C12CC" w14:textId="77777777" w:rsidTr="00E4156C">
        <w:tc>
          <w:tcPr>
            <w:tcW w:w="2224" w:type="dxa"/>
          </w:tcPr>
          <w:p w14:paraId="2073506F" w14:textId="77777777" w:rsidR="00AB5C15" w:rsidRPr="00AB5C15" w:rsidRDefault="00AB5C15" w:rsidP="00CE1EB4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Score</w:t>
            </w:r>
          </w:p>
        </w:tc>
        <w:tc>
          <w:tcPr>
            <w:tcW w:w="6766" w:type="dxa"/>
          </w:tcPr>
          <w:p w14:paraId="02E17D2E" w14:textId="6AF02788" w:rsidR="00AB5C15" w:rsidRPr="00AB5C15" w:rsidRDefault="00AB5C15" w:rsidP="00CE1EB4">
            <w:pPr>
              <w:ind w:left="0"/>
              <w:rPr>
                <w:rFonts w:cs="Calibri"/>
                <w:b/>
                <w:bCs/>
                <w:lang w:bidi="th-TH"/>
              </w:rPr>
            </w:pPr>
            <w:r>
              <w:rPr>
                <w:rFonts w:cs="Calibri"/>
                <w:b/>
                <w:bCs/>
                <w:lang w:bidi="th-TH"/>
              </w:rPr>
              <w:t>Recognition Level</w:t>
            </w:r>
          </w:p>
        </w:tc>
      </w:tr>
      <w:tr w:rsidR="0059779A" w14:paraId="18EEF2DC" w14:textId="77777777" w:rsidTr="00E4156C">
        <w:tc>
          <w:tcPr>
            <w:tcW w:w="2224" w:type="dxa"/>
          </w:tcPr>
          <w:p w14:paraId="1BCF9917" w14:textId="21E7AB47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0</w:t>
            </w:r>
          </w:p>
        </w:tc>
        <w:tc>
          <w:tcPr>
            <w:tcW w:w="6766" w:type="dxa"/>
          </w:tcPr>
          <w:p w14:paraId="0630CB2B" w14:textId="4FA295F6" w:rsidR="0059779A" w:rsidRDefault="0059779A" w:rsidP="0084595E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Not well recognized in the field</w:t>
            </w:r>
          </w:p>
        </w:tc>
      </w:tr>
      <w:tr w:rsidR="0084595E" w14:paraId="463AFBB7" w14:textId="77777777" w:rsidTr="00E4156C">
        <w:tc>
          <w:tcPr>
            <w:tcW w:w="2224" w:type="dxa"/>
          </w:tcPr>
          <w:p w14:paraId="0BD16579" w14:textId="6A7E1CE1" w:rsidR="0084595E" w:rsidRDefault="00AB5C15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3</w:t>
            </w:r>
          </w:p>
        </w:tc>
        <w:tc>
          <w:tcPr>
            <w:tcW w:w="6766" w:type="dxa"/>
          </w:tcPr>
          <w:p w14:paraId="7B2E9C9C" w14:textId="484D888D" w:rsidR="0084595E" w:rsidRDefault="0084595E" w:rsidP="0084595E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Well recognized locally or nationally</w:t>
            </w:r>
          </w:p>
        </w:tc>
      </w:tr>
      <w:tr w:rsidR="0084595E" w14:paraId="2983358B" w14:textId="77777777" w:rsidTr="00E4156C">
        <w:tc>
          <w:tcPr>
            <w:tcW w:w="2224" w:type="dxa"/>
          </w:tcPr>
          <w:p w14:paraId="5D4C9152" w14:textId="05318FAB" w:rsidR="0084595E" w:rsidRDefault="00AB5C15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5</w:t>
            </w:r>
          </w:p>
        </w:tc>
        <w:tc>
          <w:tcPr>
            <w:tcW w:w="6766" w:type="dxa"/>
          </w:tcPr>
          <w:p w14:paraId="5D6FEA7A" w14:textId="7C196CAC" w:rsidR="0084595E" w:rsidRDefault="0084595E" w:rsidP="0084595E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 xml:space="preserve">Well recognized internationally </w:t>
            </w:r>
          </w:p>
        </w:tc>
      </w:tr>
      <w:tr w:rsidR="00280CBB" w:rsidRPr="00AB5C15" w14:paraId="33DD2D42" w14:textId="77777777" w:rsidTr="00E4156C">
        <w:tc>
          <w:tcPr>
            <w:tcW w:w="8990" w:type="dxa"/>
            <w:gridSpan w:val="2"/>
            <w:shd w:val="clear" w:color="auto" w:fill="F2F2F2" w:themeFill="background1" w:themeFillShade="F2"/>
          </w:tcPr>
          <w:p w14:paraId="3B5480C7" w14:textId="5D4624F2" w:rsidR="00280CBB" w:rsidRPr="00AB5C15" w:rsidRDefault="00280CBB" w:rsidP="00AB5C15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Communication and Interpersonal Skills</w:t>
            </w:r>
          </w:p>
        </w:tc>
      </w:tr>
      <w:tr w:rsidR="00AB5C15" w:rsidRPr="00AB5C15" w14:paraId="4BDBE7B4" w14:textId="77777777" w:rsidTr="00E4156C">
        <w:tc>
          <w:tcPr>
            <w:tcW w:w="2224" w:type="dxa"/>
          </w:tcPr>
          <w:p w14:paraId="19E6D97D" w14:textId="77777777" w:rsidR="00AB5C15" w:rsidRPr="00AB5C15" w:rsidRDefault="00AB5C15" w:rsidP="00CE1EB4">
            <w:pPr>
              <w:ind w:left="0"/>
              <w:rPr>
                <w:rFonts w:cs="Calibri"/>
                <w:b/>
                <w:bCs/>
                <w:lang w:bidi="th-TH"/>
              </w:rPr>
            </w:pPr>
            <w:r w:rsidRPr="00AB5C15">
              <w:rPr>
                <w:rFonts w:cs="Calibri"/>
                <w:b/>
                <w:bCs/>
                <w:lang w:bidi="th-TH"/>
              </w:rPr>
              <w:t>Score</w:t>
            </w:r>
          </w:p>
        </w:tc>
        <w:tc>
          <w:tcPr>
            <w:tcW w:w="6766" w:type="dxa"/>
          </w:tcPr>
          <w:p w14:paraId="48324708" w14:textId="45C4FCB3" w:rsidR="00AB5C15" w:rsidRPr="00AB5C15" w:rsidRDefault="00AB5C15" w:rsidP="00CE1EB4">
            <w:pPr>
              <w:ind w:left="0"/>
              <w:rPr>
                <w:rFonts w:cs="Calibri"/>
                <w:b/>
                <w:bCs/>
                <w:lang w:bidi="th-TH"/>
              </w:rPr>
            </w:pPr>
            <w:r>
              <w:rPr>
                <w:rFonts w:cs="Calibri"/>
                <w:b/>
                <w:bCs/>
                <w:lang w:bidi="th-TH"/>
              </w:rPr>
              <w:t>Communication and Interpersonal Skill Level</w:t>
            </w:r>
          </w:p>
        </w:tc>
      </w:tr>
      <w:tr w:rsidR="0059779A" w14:paraId="6E7CAC75" w14:textId="77777777" w:rsidTr="00E4156C">
        <w:tc>
          <w:tcPr>
            <w:tcW w:w="2224" w:type="dxa"/>
          </w:tcPr>
          <w:p w14:paraId="7AB6F8B7" w14:textId="3FF0E610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0</w:t>
            </w:r>
          </w:p>
        </w:tc>
        <w:tc>
          <w:tcPr>
            <w:tcW w:w="6766" w:type="dxa"/>
          </w:tcPr>
          <w:p w14:paraId="58707D1D" w14:textId="17B6BA79" w:rsidR="0059779A" w:rsidRDefault="0059779A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Unable to communicate</w:t>
            </w:r>
          </w:p>
        </w:tc>
      </w:tr>
      <w:tr w:rsidR="0084595E" w14:paraId="2CA0B414" w14:textId="77777777" w:rsidTr="00E4156C">
        <w:tc>
          <w:tcPr>
            <w:tcW w:w="2224" w:type="dxa"/>
          </w:tcPr>
          <w:p w14:paraId="4D785B4E" w14:textId="02E42F81" w:rsidR="0084595E" w:rsidRDefault="00AB5C15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3</w:t>
            </w:r>
          </w:p>
        </w:tc>
        <w:tc>
          <w:tcPr>
            <w:tcW w:w="6766" w:type="dxa"/>
          </w:tcPr>
          <w:p w14:paraId="1D53A2FE" w14:textId="29D190D4" w:rsidR="0084595E" w:rsidRDefault="00280CBB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Communication via planned use of interpreters</w:t>
            </w:r>
          </w:p>
        </w:tc>
      </w:tr>
      <w:tr w:rsidR="00F03A72" w14:paraId="6374950F" w14:textId="77777777" w:rsidTr="00E4156C">
        <w:tc>
          <w:tcPr>
            <w:tcW w:w="2224" w:type="dxa"/>
          </w:tcPr>
          <w:p w14:paraId="78BAB28A" w14:textId="0A87574A" w:rsidR="00F03A72" w:rsidRDefault="00F03A72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4</w:t>
            </w:r>
          </w:p>
        </w:tc>
        <w:tc>
          <w:tcPr>
            <w:tcW w:w="6766" w:type="dxa"/>
          </w:tcPr>
          <w:p w14:paraId="2D60539E" w14:textId="0C0B4065" w:rsidR="00F03A72" w:rsidRDefault="00F03A72" w:rsidP="00F03A72">
            <w:pPr>
              <w:ind w:left="0"/>
              <w:rPr>
                <w:rFonts w:cs="Calibri"/>
                <w:lang w:bidi="th-TH"/>
              </w:rPr>
            </w:pPr>
            <w:r w:rsidRPr="00F03A72">
              <w:rPr>
                <w:rFonts w:cs="Calibri"/>
                <w:lang w:bidi="th-TH"/>
              </w:rPr>
              <w:t xml:space="preserve">Communication in </w:t>
            </w:r>
            <w:r>
              <w:rPr>
                <w:rFonts w:cs="Calibri"/>
                <w:lang w:bidi="th-TH"/>
              </w:rPr>
              <w:t>good</w:t>
            </w:r>
            <w:r w:rsidRPr="00F03A72">
              <w:rPr>
                <w:rFonts w:cs="Calibri"/>
                <w:lang w:bidi="th-TH"/>
              </w:rPr>
              <w:t xml:space="preserve"> written and spoken English</w:t>
            </w:r>
          </w:p>
        </w:tc>
      </w:tr>
      <w:tr w:rsidR="0084595E" w14:paraId="6170E1DF" w14:textId="77777777" w:rsidTr="00E4156C">
        <w:tc>
          <w:tcPr>
            <w:tcW w:w="2224" w:type="dxa"/>
          </w:tcPr>
          <w:p w14:paraId="0CA3ACC7" w14:textId="020DFE33" w:rsidR="0084595E" w:rsidRDefault="00AB5C15" w:rsidP="00FE7B73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>5</w:t>
            </w:r>
          </w:p>
        </w:tc>
        <w:tc>
          <w:tcPr>
            <w:tcW w:w="6766" w:type="dxa"/>
          </w:tcPr>
          <w:p w14:paraId="7E280C68" w14:textId="56FACE0E" w:rsidR="0084595E" w:rsidRDefault="00280CBB" w:rsidP="00F03A72">
            <w:pPr>
              <w:ind w:left="0"/>
              <w:rPr>
                <w:rFonts w:cs="Calibri"/>
                <w:lang w:bidi="th-TH"/>
              </w:rPr>
            </w:pPr>
            <w:r>
              <w:rPr>
                <w:rFonts w:cs="Calibri"/>
                <w:lang w:bidi="th-TH"/>
              </w:rPr>
              <w:t xml:space="preserve">Communication in </w:t>
            </w:r>
            <w:r w:rsidR="00F03A72">
              <w:rPr>
                <w:rFonts w:cs="Calibri"/>
                <w:lang w:bidi="th-TH"/>
              </w:rPr>
              <w:t>excellent</w:t>
            </w:r>
            <w:r>
              <w:rPr>
                <w:rFonts w:cs="Calibri"/>
                <w:lang w:bidi="th-TH"/>
              </w:rPr>
              <w:t xml:space="preserve"> written and spoken </w:t>
            </w:r>
            <w:r w:rsidR="00AB5C15">
              <w:rPr>
                <w:rFonts w:cs="Calibri"/>
                <w:lang w:bidi="th-TH"/>
              </w:rPr>
              <w:t>English</w:t>
            </w:r>
          </w:p>
        </w:tc>
      </w:tr>
    </w:tbl>
    <w:p w14:paraId="2B666B79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Pr="002A6EA0" w:rsidRDefault="00FE7B73" w:rsidP="00FE7B73">
      <w:pPr>
        <w:ind w:left="360"/>
        <w:rPr>
          <w:rFonts w:cs="Calibri"/>
          <w:i/>
          <w:iCs/>
          <w:lang w:bidi="th-TH"/>
        </w:rPr>
      </w:pPr>
      <w:r w:rsidRPr="002A6EA0">
        <w:rPr>
          <w:rFonts w:cs="Calibri"/>
          <w:i/>
          <w:iCs/>
          <w:lang w:bidi="th-TH"/>
        </w:rPr>
        <w:lastRenderedPageBreak/>
        <w:t>According to your criteria, please set the target specifications for our deliverables to claim that the objective is met?</w:t>
      </w:r>
    </w:p>
    <w:p w14:paraId="4ED64B8D" w14:textId="77777777" w:rsidR="00FE7B73" w:rsidRDefault="00FE7B73" w:rsidP="00FE7B73">
      <w:pPr>
        <w:rPr>
          <w:rFonts w:cs="Calibri"/>
          <w:lang w:bidi="th-TH"/>
        </w:rPr>
      </w:pPr>
    </w:p>
    <w:p w14:paraId="0E1D4DEC" w14:textId="552B7703" w:rsidR="00FE7B73" w:rsidRDefault="00AB5C15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For the deliverable (1), the total score is 30 and to meet the objective the score should not </w:t>
      </w:r>
      <w:r w:rsidR="00237148">
        <w:rPr>
          <w:rFonts w:cs="Calibri"/>
          <w:lang w:bidi="th-TH"/>
        </w:rPr>
        <w:t xml:space="preserve">be </w:t>
      </w:r>
      <w:r>
        <w:rPr>
          <w:rFonts w:cs="Calibri"/>
          <w:lang w:bidi="th-TH"/>
        </w:rPr>
        <w:t xml:space="preserve">less than </w:t>
      </w:r>
      <w:r w:rsidR="00F03A72">
        <w:rPr>
          <w:rFonts w:cs="Calibri"/>
          <w:lang w:bidi="th-TH"/>
        </w:rPr>
        <w:t>15</w:t>
      </w:r>
      <w:r>
        <w:rPr>
          <w:rFonts w:cs="Calibri"/>
          <w:lang w:bidi="th-TH"/>
        </w:rPr>
        <w:t xml:space="preserve">. </w:t>
      </w:r>
    </w:p>
    <w:p w14:paraId="15430737" w14:textId="77777777" w:rsidR="00FE7B73" w:rsidRPr="00556283" w:rsidRDefault="00FE7B73" w:rsidP="00FE7B73">
      <w:pPr>
        <w:rPr>
          <w:rFonts w:cstheme="minorBidi"/>
          <w:cs/>
          <w:lang w:bidi="th-TH"/>
        </w:rPr>
      </w:pPr>
    </w:p>
    <w:p w14:paraId="47789076" w14:textId="5A4EF588" w:rsidR="00FE7B73" w:rsidRDefault="00017146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*</w:t>
      </w:r>
      <w:r w:rsidR="00325A14">
        <w:rPr>
          <w:rFonts w:cs="Calibri"/>
          <w:lang w:bidi="th-TH"/>
        </w:rPr>
        <w:t xml:space="preserve"> The auditor selection process</w:t>
      </w:r>
      <w:r w:rsidR="008555E4">
        <w:rPr>
          <w:rFonts w:cs="Calibri"/>
          <w:lang w:bidi="th-TH"/>
        </w:rPr>
        <w:t xml:space="preserve"> (The same process as elaborated in Task 4.3)</w:t>
      </w:r>
    </w:p>
    <w:p w14:paraId="7B42E348" w14:textId="7B128D5F" w:rsidR="00325A14" w:rsidRDefault="00325A14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The process can be broken down into the following steps.</w:t>
      </w:r>
    </w:p>
    <w:p w14:paraId="2C0B6055" w14:textId="22B521BC" w:rsidR="00903058" w:rsidRDefault="00556283" w:rsidP="002A6EA0">
      <w:pPr>
        <w:pStyle w:val="ListParagraph"/>
        <w:numPr>
          <w:ilvl w:val="0"/>
          <w:numId w:val="9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E</w:t>
      </w:r>
      <w:r w:rsidR="00BA26D6">
        <w:rPr>
          <w:rFonts w:cstheme="minorBidi"/>
          <w:lang w:bidi="th-TH"/>
        </w:rPr>
        <w:t>stablish</w:t>
      </w:r>
      <w:r>
        <w:rPr>
          <w:rFonts w:cstheme="minorBidi"/>
          <w:lang w:bidi="th-TH"/>
        </w:rPr>
        <w:t>ing</w:t>
      </w:r>
      <w:r w:rsidR="00BA26D6">
        <w:rPr>
          <w:rFonts w:cstheme="minorBidi"/>
          <w:lang w:bidi="th-TH"/>
        </w:rPr>
        <w:t xml:space="preserve"> the auditor selection panel: </w:t>
      </w:r>
      <w:r w:rsidR="00BA26D6">
        <w:rPr>
          <w:rFonts w:cs="Calibri"/>
          <w:lang w:bidi="th-TH"/>
        </w:rPr>
        <w:t>The auditor selection process will be carried out by the auditor selection panel who in this project can be QCMB.</w:t>
      </w:r>
      <w:r w:rsidR="00BA26D6">
        <w:rPr>
          <w:rFonts w:cstheme="minorBidi"/>
          <w:lang w:bidi="th-TH"/>
        </w:rPr>
        <w:t xml:space="preserve"> The panel is responsible for </w:t>
      </w:r>
      <w:r w:rsidR="002A6EA0">
        <w:rPr>
          <w:rFonts w:cstheme="minorBidi"/>
          <w:lang w:bidi="th-TH"/>
        </w:rPr>
        <w:t>the following tasks.</w:t>
      </w:r>
    </w:p>
    <w:p w14:paraId="56F42BA4" w14:textId="3EDBB008" w:rsidR="00903058" w:rsidRDefault="00556283" w:rsidP="002A6EA0">
      <w:pPr>
        <w:pStyle w:val="ListParagraph"/>
        <w:numPr>
          <w:ilvl w:val="0"/>
          <w:numId w:val="9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S</w:t>
      </w:r>
      <w:r w:rsidR="00BA26D6">
        <w:rPr>
          <w:rFonts w:cstheme="minorBidi"/>
          <w:lang w:bidi="th-TH"/>
        </w:rPr>
        <w:t>etting up the c</w:t>
      </w:r>
      <w:r w:rsidR="00903058">
        <w:rPr>
          <w:rFonts w:cstheme="minorBidi"/>
          <w:lang w:bidi="th-TH"/>
        </w:rPr>
        <w:t>riteria to select the auditors</w:t>
      </w:r>
      <w:r>
        <w:rPr>
          <w:rFonts w:cstheme="minorBidi"/>
          <w:lang w:bidi="th-TH"/>
        </w:rPr>
        <w:t>: T</w:t>
      </w:r>
      <w:r w:rsidR="00903058">
        <w:rPr>
          <w:rFonts w:cstheme="minorBidi"/>
          <w:lang w:bidi="th-TH"/>
        </w:rPr>
        <w:t>he above criteria are tentati</w:t>
      </w:r>
      <w:r>
        <w:rPr>
          <w:rFonts w:cstheme="minorBidi"/>
          <w:lang w:bidi="th-TH"/>
        </w:rPr>
        <w:t>vely imposed and needs revision.</w:t>
      </w:r>
    </w:p>
    <w:p w14:paraId="06C32BC2" w14:textId="48AEA011" w:rsidR="00903058" w:rsidRDefault="00556283" w:rsidP="002A6EA0">
      <w:pPr>
        <w:pStyle w:val="ListParagraph"/>
        <w:numPr>
          <w:ilvl w:val="0"/>
          <w:numId w:val="9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Ranking the criteria:</w:t>
      </w:r>
      <w:r w:rsidR="00903058">
        <w:rPr>
          <w:rFonts w:cstheme="minorBidi"/>
          <w:lang w:bidi="th-TH"/>
        </w:rPr>
        <w:t xml:space="preserve"> The criteria can be divided into factual criteria (educational background, experience, regulatory knowledge, for example) and soft-skill criteria (recognition and communication and interpersonal skill). The panel will have to assess which criteria are “of utmost importance”, “importance”, “nice to have”, </w:t>
      </w:r>
      <w:r w:rsidR="002A6EA0">
        <w:rPr>
          <w:rFonts w:cstheme="minorBidi"/>
          <w:lang w:bidi="th-TH"/>
        </w:rPr>
        <w:t xml:space="preserve">and “not applicable”, and impose numeric scores accordingly. </w:t>
      </w:r>
      <w:r w:rsidR="00903058">
        <w:rPr>
          <w:rFonts w:cstheme="minorBidi"/>
          <w:lang w:bidi="th-TH"/>
        </w:rPr>
        <w:t xml:space="preserve"> </w:t>
      </w:r>
    </w:p>
    <w:p w14:paraId="2532ACB7" w14:textId="180D61B8" w:rsidR="00903058" w:rsidRDefault="00556283" w:rsidP="002A6EA0">
      <w:pPr>
        <w:pStyle w:val="ListParagraph"/>
        <w:numPr>
          <w:ilvl w:val="0"/>
          <w:numId w:val="9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L</w:t>
      </w:r>
      <w:r w:rsidR="00903058">
        <w:rPr>
          <w:rFonts w:cstheme="minorBidi"/>
          <w:lang w:bidi="th-TH"/>
        </w:rPr>
        <w:t xml:space="preserve">isting auditors who have qualifications </w:t>
      </w:r>
      <w:r w:rsidR="002A6EA0">
        <w:rPr>
          <w:rFonts w:cstheme="minorBidi"/>
          <w:lang w:bidi="th-TH"/>
        </w:rPr>
        <w:t>that meet the criteria in 2</w:t>
      </w:r>
      <w:r w:rsidR="00903058">
        <w:rPr>
          <w:rFonts w:cstheme="minorBidi"/>
          <w:lang w:bidi="th-TH"/>
        </w:rPr>
        <w:t>)</w:t>
      </w:r>
    </w:p>
    <w:p w14:paraId="6CE4E1E7" w14:textId="18618E41" w:rsidR="00325A14" w:rsidRDefault="00556283" w:rsidP="002A6EA0">
      <w:pPr>
        <w:pStyle w:val="ListParagraph"/>
        <w:numPr>
          <w:ilvl w:val="0"/>
          <w:numId w:val="9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R</w:t>
      </w:r>
      <w:r w:rsidR="002A6EA0">
        <w:rPr>
          <w:rFonts w:cstheme="minorBidi"/>
          <w:lang w:bidi="th-TH"/>
        </w:rPr>
        <w:t>ating the auditors with respect to the rubric in 3)</w:t>
      </w:r>
    </w:p>
    <w:p w14:paraId="62D2DF87" w14:textId="780E8DED" w:rsidR="002A6EA0" w:rsidRPr="00325A14" w:rsidRDefault="00556283" w:rsidP="002A6EA0">
      <w:pPr>
        <w:pStyle w:val="ListParagraph"/>
        <w:numPr>
          <w:ilvl w:val="0"/>
          <w:numId w:val="9"/>
        </w:numPr>
        <w:rPr>
          <w:rFonts w:cstheme="minorBidi"/>
          <w:lang w:bidi="th-TH"/>
        </w:rPr>
      </w:pPr>
      <w:r>
        <w:rPr>
          <w:rFonts w:cstheme="minorBidi"/>
          <w:lang w:bidi="th-TH"/>
        </w:rPr>
        <w:t>I</w:t>
      </w:r>
      <w:r w:rsidR="002A6EA0">
        <w:rPr>
          <w:rFonts w:cstheme="minorBidi"/>
          <w:lang w:bidi="th-TH"/>
        </w:rPr>
        <w:t>nviting the auditors with the highest score</w:t>
      </w:r>
      <w:r>
        <w:rPr>
          <w:rFonts w:cstheme="minorBidi"/>
          <w:lang w:bidi="th-TH"/>
        </w:rPr>
        <w:t>:</w:t>
      </w:r>
      <w:r w:rsidR="002A6EA0">
        <w:rPr>
          <w:rFonts w:cstheme="minorBidi"/>
          <w:lang w:bidi="th-TH"/>
        </w:rPr>
        <w:t xml:space="preserve"> if they are not available, the auditors with the next highest score will be considered.</w:t>
      </w: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549CF" w14:textId="77777777" w:rsidR="00302FA2" w:rsidRDefault="00302FA2" w:rsidP="007F1021">
      <w:pPr>
        <w:spacing w:after="0" w:line="240" w:lineRule="auto"/>
      </w:pPr>
      <w:r>
        <w:separator/>
      </w:r>
    </w:p>
  </w:endnote>
  <w:endnote w:type="continuationSeparator" w:id="0">
    <w:p w14:paraId="12D1BE32" w14:textId="77777777" w:rsidR="00302FA2" w:rsidRDefault="00302FA2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F15BA9">
            <w:rPr>
              <w:caps/>
              <w:noProof/>
              <w:color w:val="1F4E79" w:themeColor="accent1" w:themeShade="80"/>
              <w:sz w:val="18"/>
              <w:szCs w:val="18"/>
            </w:rPr>
            <w:t>4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7A6C" w14:textId="77777777" w:rsidR="00302FA2" w:rsidRDefault="00302FA2" w:rsidP="007F1021">
      <w:pPr>
        <w:spacing w:after="0" w:line="240" w:lineRule="auto"/>
      </w:pPr>
      <w:r>
        <w:separator/>
      </w:r>
    </w:p>
  </w:footnote>
  <w:footnote w:type="continuationSeparator" w:id="0">
    <w:p w14:paraId="3035ABF5" w14:textId="77777777" w:rsidR="00302FA2" w:rsidRDefault="00302FA2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202C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302FA2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2E9"/>
    <w:multiLevelType w:val="hybridMultilevel"/>
    <w:tmpl w:val="9ED8511A"/>
    <w:lvl w:ilvl="0" w:tplc="04090011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18790272"/>
    <w:multiLevelType w:val="hybridMultilevel"/>
    <w:tmpl w:val="23C82114"/>
    <w:lvl w:ilvl="0" w:tplc="CA5A7C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21B0"/>
    <w:multiLevelType w:val="hybridMultilevel"/>
    <w:tmpl w:val="D56C0FB0"/>
    <w:lvl w:ilvl="0" w:tplc="D47058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359B2982"/>
    <w:multiLevelType w:val="hybridMultilevel"/>
    <w:tmpl w:val="8E7A7D20"/>
    <w:lvl w:ilvl="0" w:tplc="4F780C48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54E1745D"/>
    <w:multiLevelType w:val="hybridMultilevel"/>
    <w:tmpl w:val="E56C0D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CDF75C9"/>
    <w:multiLevelType w:val="hybridMultilevel"/>
    <w:tmpl w:val="EE9C9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17146"/>
    <w:rsid w:val="00034536"/>
    <w:rsid w:val="00046419"/>
    <w:rsid w:val="00091043"/>
    <w:rsid w:val="00092E7A"/>
    <w:rsid w:val="000A088F"/>
    <w:rsid w:val="000B39A3"/>
    <w:rsid w:val="000F787C"/>
    <w:rsid w:val="00113E6D"/>
    <w:rsid w:val="00144CE8"/>
    <w:rsid w:val="0016547D"/>
    <w:rsid w:val="00166FF0"/>
    <w:rsid w:val="00193CC4"/>
    <w:rsid w:val="00217EDB"/>
    <w:rsid w:val="00226D4A"/>
    <w:rsid w:val="00237148"/>
    <w:rsid w:val="002430A8"/>
    <w:rsid w:val="002539E1"/>
    <w:rsid w:val="002765FC"/>
    <w:rsid w:val="00280CBB"/>
    <w:rsid w:val="0028534F"/>
    <w:rsid w:val="00293DCE"/>
    <w:rsid w:val="00296451"/>
    <w:rsid w:val="002A6EA0"/>
    <w:rsid w:val="002B0C4D"/>
    <w:rsid w:val="002B6AE6"/>
    <w:rsid w:val="002C6CC3"/>
    <w:rsid w:val="002D2AB0"/>
    <w:rsid w:val="00302FA2"/>
    <w:rsid w:val="00325A14"/>
    <w:rsid w:val="00325BB4"/>
    <w:rsid w:val="00352165"/>
    <w:rsid w:val="003D6B48"/>
    <w:rsid w:val="003F1AD7"/>
    <w:rsid w:val="003F61D5"/>
    <w:rsid w:val="004277DA"/>
    <w:rsid w:val="004349AB"/>
    <w:rsid w:val="00466B33"/>
    <w:rsid w:val="00467572"/>
    <w:rsid w:val="0049020F"/>
    <w:rsid w:val="004C5F06"/>
    <w:rsid w:val="005431BC"/>
    <w:rsid w:val="00550B33"/>
    <w:rsid w:val="00556283"/>
    <w:rsid w:val="005776E8"/>
    <w:rsid w:val="0059779A"/>
    <w:rsid w:val="005C6C4C"/>
    <w:rsid w:val="005D3F9E"/>
    <w:rsid w:val="005F254D"/>
    <w:rsid w:val="00647F4A"/>
    <w:rsid w:val="006714F0"/>
    <w:rsid w:val="00682F71"/>
    <w:rsid w:val="00697730"/>
    <w:rsid w:val="006C6485"/>
    <w:rsid w:val="007030A8"/>
    <w:rsid w:val="00722413"/>
    <w:rsid w:val="007422C8"/>
    <w:rsid w:val="0075009D"/>
    <w:rsid w:val="00754376"/>
    <w:rsid w:val="00755ECF"/>
    <w:rsid w:val="00782844"/>
    <w:rsid w:val="007A7612"/>
    <w:rsid w:val="007C278C"/>
    <w:rsid w:val="007E5908"/>
    <w:rsid w:val="007F1021"/>
    <w:rsid w:val="008100A9"/>
    <w:rsid w:val="008126BE"/>
    <w:rsid w:val="0084595E"/>
    <w:rsid w:val="0085205D"/>
    <w:rsid w:val="008555E4"/>
    <w:rsid w:val="00886B82"/>
    <w:rsid w:val="008A5D93"/>
    <w:rsid w:val="008E559D"/>
    <w:rsid w:val="00903058"/>
    <w:rsid w:val="00913F5B"/>
    <w:rsid w:val="00927FB6"/>
    <w:rsid w:val="009711D3"/>
    <w:rsid w:val="009A51FC"/>
    <w:rsid w:val="009D0DA0"/>
    <w:rsid w:val="009F6CD4"/>
    <w:rsid w:val="00A30B5A"/>
    <w:rsid w:val="00A67083"/>
    <w:rsid w:val="00A87CA9"/>
    <w:rsid w:val="00AA2199"/>
    <w:rsid w:val="00AB0070"/>
    <w:rsid w:val="00AB5C15"/>
    <w:rsid w:val="00AC5F93"/>
    <w:rsid w:val="00AD6D3C"/>
    <w:rsid w:val="00AE2B81"/>
    <w:rsid w:val="00B22939"/>
    <w:rsid w:val="00B25D06"/>
    <w:rsid w:val="00B35CF1"/>
    <w:rsid w:val="00B72F7E"/>
    <w:rsid w:val="00B92B4B"/>
    <w:rsid w:val="00B96881"/>
    <w:rsid w:val="00B96E2D"/>
    <w:rsid w:val="00BA26D6"/>
    <w:rsid w:val="00BA45FD"/>
    <w:rsid w:val="00C0726E"/>
    <w:rsid w:val="00C42962"/>
    <w:rsid w:val="00C774BB"/>
    <w:rsid w:val="00C81DB3"/>
    <w:rsid w:val="00C85F27"/>
    <w:rsid w:val="00C9040A"/>
    <w:rsid w:val="00D00941"/>
    <w:rsid w:val="00D11004"/>
    <w:rsid w:val="00D2433D"/>
    <w:rsid w:val="00D34D32"/>
    <w:rsid w:val="00D55842"/>
    <w:rsid w:val="00DA592B"/>
    <w:rsid w:val="00DC22F5"/>
    <w:rsid w:val="00E0011A"/>
    <w:rsid w:val="00E0771E"/>
    <w:rsid w:val="00E1165D"/>
    <w:rsid w:val="00E40273"/>
    <w:rsid w:val="00E4156C"/>
    <w:rsid w:val="00E50678"/>
    <w:rsid w:val="00E67C04"/>
    <w:rsid w:val="00E857F8"/>
    <w:rsid w:val="00EA4795"/>
    <w:rsid w:val="00ED6C2D"/>
    <w:rsid w:val="00EF3F39"/>
    <w:rsid w:val="00F03A72"/>
    <w:rsid w:val="00F15BA9"/>
    <w:rsid w:val="00F21E7D"/>
    <w:rsid w:val="00F94B60"/>
    <w:rsid w:val="00F950DC"/>
    <w:rsid w:val="00F96708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C3831036-D4E1-448D-AFA1-3A9C10F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C29B-A188-46EA-BE3F-C6C6C82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55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Sumate Chaiprapat</cp:lastModifiedBy>
  <cp:revision>7</cp:revision>
  <cp:lastPrinted>2018-04-24T10:18:00Z</cp:lastPrinted>
  <dcterms:created xsi:type="dcterms:W3CDTF">2018-04-30T08:35:00Z</dcterms:created>
  <dcterms:modified xsi:type="dcterms:W3CDTF">2018-05-01T03:03:00Z</dcterms:modified>
</cp:coreProperties>
</file>